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-1119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5545"/>
        <w:gridCol w:w="2877"/>
        <w:gridCol w:w="1800"/>
        <w:gridCol w:w="42"/>
      </w:tblGrid>
      <w:tr w:rsidR="00C8754F" w:rsidRPr="00D45646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B7C31" w:rsidRPr="00D45646" w:rsidRDefault="003B7C31" w:rsidP="003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</w:t>
            </w:r>
          </w:p>
          <w:p w:rsidR="00D45646" w:rsidRPr="00D45646" w:rsidRDefault="003B7C31" w:rsidP="003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</w:t>
            </w:r>
            <w:proofErr w:type="spellStart"/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социально-бытовые услуги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3B7C31" w:rsidRPr="00D45646" w:rsidTr="00812927">
        <w:trPr>
          <w:trHeight w:val="222"/>
        </w:trPr>
        <w:tc>
          <w:tcPr>
            <w:tcW w:w="10815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B7C31" w:rsidRPr="00D45646" w:rsidRDefault="003B7C31" w:rsidP="00D4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Социально-бытовые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8754F" w:rsidRPr="00D45646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ухода. Суммарный вес доставляемых продуктов не должен превышать</w:t>
            </w:r>
            <w:proofErr w:type="gramStart"/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  <w:proofErr w:type="gramEnd"/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килограммовза</w:t>
            </w:r>
            <w:proofErr w:type="spellEnd"/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одно посещение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2 раз в неделю</w:t>
            </w:r>
          </w:p>
        </w:tc>
      </w:tr>
      <w:tr w:rsidR="00C8754F" w:rsidRPr="00D45646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Содействие в обеспечении книгами, газетами, журналами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неделю</w:t>
            </w:r>
          </w:p>
        </w:tc>
      </w:tr>
      <w:tr w:rsidR="00C8754F" w:rsidRPr="00D45646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2 раз в неделю</w:t>
            </w:r>
          </w:p>
        </w:tc>
      </w:tr>
      <w:tr w:rsidR="00C8754F" w:rsidRPr="00D45646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3 раз в неделю</w:t>
            </w:r>
          </w:p>
        </w:tc>
      </w:tr>
      <w:tr w:rsidR="00C8754F" w:rsidRPr="00D45646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Предоставление социально-бытовых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неделю</w:t>
            </w:r>
          </w:p>
        </w:tc>
      </w:tr>
      <w:tr w:rsidR="00C8754F" w:rsidRPr="00D45646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2 раз в месяц</w:t>
            </w:r>
          </w:p>
        </w:tc>
      </w:tr>
      <w:tr w:rsidR="00C8754F" w:rsidRPr="00D45646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B7C31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доставка.</w:t>
            </w:r>
          </w:p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Суммарный вес вещей за одно посещение не должен превышать5 килограммов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2 раз в месяц</w:t>
            </w:r>
          </w:p>
        </w:tc>
      </w:tr>
      <w:tr w:rsidR="00C8754F" w:rsidRPr="00D45646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Содействие в обеспечении топливом (для проживающих в жилых помещениях без центрального отопления), включая его покупку и доставку за счет средств получателя социальных услуг.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год</w:t>
            </w:r>
          </w:p>
        </w:tc>
      </w:tr>
      <w:tr w:rsidR="00C8754F" w:rsidRPr="00D45646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Топка печей (в жилых помещениях без центрального отопления). Предусматривается за одно посещение доставка топлива (дров – не более 1 мешка или угля – не более 2 ведер) от места его нахождения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2 раз в неделю</w:t>
            </w:r>
          </w:p>
        </w:tc>
      </w:tr>
      <w:tr w:rsidR="00C8754F" w:rsidRPr="00D45646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Обеспечение водой (</w:t>
            </w:r>
            <w:proofErr w:type="gramStart"/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для</w:t>
            </w:r>
            <w:proofErr w:type="gramEnd"/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проживающих в жилых помещениях без центрального водоснабжения). Предусматривается доставка воды (не более30 литров за одно посещение)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C8754F" w:rsidRPr="00D45646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год</w:t>
            </w:r>
          </w:p>
        </w:tc>
      </w:tr>
      <w:tr w:rsidR="00C8754F" w:rsidRPr="00D45646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неделю</w:t>
            </w:r>
          </w:p>
        </w:tc>
      </w:tr>
      <w:tr w:rsidR="00C8754F" w:rsidRPr="00D45646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неделю</w:t>
            </w:r>
          </w:p>
        </w:tc>
      </w:tr>
      <w:tr w:rsidR="00C8754F" w:rsidRPr="00D45646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35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2 раз в неделю</w:t>
            </w:r>
          </w:p>
        </w:tc>
      </w:tr>
      <w:tr w:rsidR="00C8754F" w:rsidRPr="00D45646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Содействие в получении санитарно-гигиенических услуг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2 раз в месяц</w:t>
            </w:r>
          </w:p>
        </w:tc>
      </w:tr>
      <w:tr w:rsidR="00C8754F" w:rsidRPr="00D45646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Оказание помощи в написании писем и прочтении </w:t>
            </w: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писем, отправка за счет средств получателя социальных услуг почтовой корреспонденции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15 минут на одно </w:t>
            </w: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Не более 1 раза в </w:t>
            </w: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неделю</w:t>
            </w:r>
          </w:p>
        </w:tc>
      </w:tr>
      <w:tr w:rsidR="00C8754F" w:rsidRPr="00D45646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Содействие в оказании ритуальных услуг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45646" w:rsidRPr="00D45646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раз в 3 года</w:t>
            </w:r>
          </w:p>
        </w:tc>
      </w:tr>
      <w:tr w:rsidR="00C8754F" w:rsidRPr="00DB7A2E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45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2 месяц</w:t>
            </w:r>
          </w:p>
        </w:tc>
      </w:tr>
      <w:tr w:rsidR="003B7C31" w:rsidRPr="00DB7A2E" w:rsidTr="00812927">
        <w:tc>
          <w:tcPr>
            <w:tcW w:w="10815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B7C31" w:rsidRPr="003B7C31" w:rsidRDefault="003B7C31" w:rsidP="0081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3B7C31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Социально-медицинские</w:t>
            </w:r>
          </w:p>
        </w:tc>
      </w:tr>
      <w:tr w:rsidR="00C8754F" w:rsidRPr="00DB7A2E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приемом лекарств, осуществление перевязок, инъекций по назначению врача/фельдшера и др.)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3 раз в неделю</w:t>
            </w:r>
          </w:p>
        </w:tc>
      </w:tr>
      <w:tr w:rsidR="00C8754F" w:rsidRPr="00DB7A2E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Содействие в проведении и проведение оздоровительных и (или) лечебно-оздоровительных мероприятий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неделю</w:t>
            </w:r>
          </w:p>
        </w:tc>
      </w:tr>
      <w:tr w:rsidR="00C8754F" w:rsidRPr="00DB7A2E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Содействие в получении зубопротезной и протезно-ортопедической помощи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год</w:t>
            </w:r>
          </w:p>
        </w:tc>
      </w:tr>
      <w:tr w:rsidR="00C8754F" w:rsidRPr="00DB7A2E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2 раз в неделю</w:t>
            </w:r>
          </w:p>
        </w:tc>
      </w:tr>
      <w:tr w:rsidR="00C8754F" w:rsidRPr="00DB7A2E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Содействие в проведении медико-социальной экспертизы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год</w:t>
            </w:r>
          </w:p>
        </w:tc>
      </w:tr>
      <w:tr w:rsidR="00C8754F" w:rsidRPr="00DB7A2E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год</w:t>
            </w:r>
          </w:p>
        </w:tc>
      </w:tr>
      <w:tr w:rsidR="00C8754F" w:rsidRPr="00DB7A2E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35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неделю</w:t>
            </w:r>
          </w:p>
        </w:tc>
      </w:tr>
      <w:tr w:rsidR="00C8754F" w:rsidRPr="00DB7A2E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неделю</w:t>
            </w:r>
          </w:p>
        </w:tc>
      </w:tr>
      <w:tr w:rsidR="003B7C31" w:rsidRPr="00DB7A2E" w:rsidTr="00812927">
        <w:trPr>
          <w:trHeight w:val="389"/>
        </w:trPr>
        <w:tc>
          <w:tcPr>
            <w:tcW w:w="10815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B7C31" w:rsidRPr="003B7C31" w:rsidRDefault="003B7C31" w:rsidP="003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45646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812927" w:rsidRPr="00DB7A2E" w:rsidTr="00812927">
        <w:trPr>
          <w:trHeight w:val="679"/>
        </w:trPr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месяц</w:t>
            </w:r>
          </w:p>
        </w:tc>
      </w:tr>
      <w:tr w:rsidR="00812927" w:rsidRPr="00DB7A2E" w:rsidTr="00812927">
        <w:trPr>
          <w:trHeight w:val="679"/>
        </w:trPr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месяц</w:t>
            </w:r>
          </w:p>
        </w:tc>
      </w:tr>
      <w:tr w:rsidR="00812927" w:rsidRPr="00DB7A2E" w:rsidTr="00812927">
        <w:trPr>
          <w:trHeight w:val="679"/>
        </w:trPr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2 раз в неделю</w:t>
            </w:r>
          </w:p>
        </w:tc>
      </w:tr>
      <w:tr w:rsidR="00812927" w:rsidRPr="00DB7A2E" w:rsidTr="00812927">
        <w:trPr>
          <w:trHeight w:val="679"/>
        </w:trPr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месяц</w:t>
            </w:r>
          </w:p>
        </w:tc>
      </w:tr>
      <w:tr w:rsidR="00812927" w:rsidRPr="00DB7A2E" w:rsidTr="00812927">
        <w:trPr>
          <w:trHeight w:val="679"/>
        </w:trPr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B7A2E" w:rsidRPr="00DB7A2E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B7A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месяц</w:t>
            </w:r>
          </w:p>
        </w:tc>
      </w:tr>
      <w:tr w:rsidR="003B7C31" w:rsidRPr="00DB7A2E" w:rsidTr="00812927">
        <w:trPr>
          <w:trHeight w:val="447"/>
        </w:trPr>
        <w:tc>
          <w:tcPr>
            <w:tcW w:w="10815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B7C31" w:rsidRPr="003B7C31" w:rsidRDefault="003B7C31" w:rsidP="003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3B7C31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lastRenderedPageBreak/>
              <w:t>Социально-педагогические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8754F" w:rsidRPr="003B7C31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B7C31" w:rsidRPr="003B7C31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B7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B7C31" w:rsidRPr="003B7C31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B7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B7C31" w:rsidRPr="003B7C31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B7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B7C31" w:rsidRPr="003B7C31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B7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2 раз в год</w:t>
            </w:r>
          </w:p>
        </w:tc>
      </w:tr>
      <w:tr w:rsidR="00C8754F" w:rsidRPr="003B7C31" w:rsidTr="00812927">
        <w:trPr>
          <w:trHeight w:val="1295"/>
        </w:trPr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B7C31" w:rsidRPr="003B7C31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B7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B7C31" w:rsidRPr="003B7C31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B7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B7C31" w:rsidRPr="003B7C31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B7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45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B7C31" w:rsidRPr="003B7C31" w:rsidRDefault="003B7C31" w:rsidP="003B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B7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4 раз в год</w:t>
            </w:r>
          </w:p>
        </w:tc>
      </w:tr>
      <w:tr w:rsidR="00C8754F" w:rsidRPr="003B7C31" w:rsidTr="00812927">
        <w:trPr>
          <w:trHeight w:val="598"/>
        </w:trPr>
        <w:tc>
          <w:tcPr>
            <w:tcW w:w="10815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pStyle w:val="a3"/>
              <w:spacing w:before="0" w:beforeAutospacing="0" w:line="360" w:lineRule="atLeast"/>
              <w:jc w:val="center"/>
              <w:rPr>
                <w:b/>
                <w:color w:val="212529"/>
              </w:rPr>
            </w:pPr>
            <w:r w:rsidRPr="00C8754F">
              <w:rPr>
                <w:b/>
                <w:color w:val="212529"/>
              </w:rPr>
              <w:t>Социально-трудовые услуги</w:t>
            </w:r>
          </w:p>
        </w:tc>
      </w:tr>
      <w:tr w:rsidR="00C8754F" w:rsidRPr="003B7C31" w:rsidTr="00812927">
        <w:trPr>
          <w:gridAfter w:val="1"/>
          <w:wAfter w:w="42" w:type="dxa"/>
          <w:trHeight w:val="522"/>
        </w:trPr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pStyle w:val="a3"/>
              <w:spacing w:before="0" w:beforeAutospacing="0" w:after="0" w:afterAutospacing="0"/>
              <w:rPr>
                <w:color w:val="212529"/>
              </w:rPr>
            </w:pPr>
            <w:r w:rsidRPr="00C8754F">
              <w:rPr>
                <w:color w:val="212529"/>
              </w:rPr>
              <w:t>1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pStyle w:val="a3"/>
              <w:spacing w:before="0" w:beforeAutospacing="0" w:after="0" w:afterAutospacing="0"/>
              <w:rPr>
                <w:color w:val="212529"/>
              </w:rPr>
            </w:pPr>
            <w:r w:rsidRPr="00C8754F">
              <w:rPr>
                <w:color w:val="212529"/>
              </w:rPr>
              <w:t>Оказание помощи в трудоустройстве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pStyle w:val="a3"/>
              <w:spacing w:before="0" w:beforeAutospacing="0" w:after="0" w:afterAutospacing="0"/>
              <w:rPr>
                <w:color w:val="212529"/>
              </w:rPr>
            </w:pPr>
            <w:r w:rsidRPr="00C8754F">
              <w:rPr>
                <w:color w:val="212529"/>
              </w:rPr>
              <w:t>20 минут на одно посещение</w:t>
            </w:r>
          </w:p>
        </w:tc>
        <w:tc>
          <w:tcPr>
            <w:tcW w:w="18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pStyle w:val="a3"/>
              <w:spacing w:before="0" w:beforeAutospacing="0" w:after="0" w:afterAutospacing="0"/>
              <w:rPr>
                <w:color w:val="212529"/>
              </w:rPr>
            </w:pPr>
            <w:r w:rsidRPr="00C8754F">
              <w:rPr>
                <w:color w:val="212529"/>
              </w:rPr>
              <w:t>Не более 1 раза в год</w:t>
            </w:r>
          </w:p>
        </w:tc>
      </w:tr>
      <w:tr w:rsidR="00C8754F" w:rsidRPr="003B7C31" w:rsidTr="00812927">
        <w:trPr>
          <w:gridAfter w:val="1"/>
          <w:wAfter w:w="42" w:type="dxa"/>
          <w:trHeight w:val="1295"/>
        </w:trPr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pStyle w:val="a3"/>
              <w:spacing w:before="0" w:beforeAutospacing="0" w:after="0" w:afterAutospacing="0"/>
              <w:rPr>
                <w:color w:val="212529"/>
              </w:rPr>
            </w:pPr>
            <w:r w:rsidRPr="00C8754F">
              <w:rPr>
                <w:color w:val="212529"/>
              </w:rPr>
              <w:t>2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pStyle w:val="a3"/>
              <w:spacing w:before="0" w:beforeAutospacing="0" w:after="0" w:afterAutospacing="0"/>
              <w:rPr>
                <w:color w:val="212529"/>
              </w:rPr>
            </w:pPr>
            <w:r w:rsidRPr="00C8754F">
              <w:rPr>
                <w:color w:val="212529"/>
              </w:rPr>
              <w:t>Организация помощи в получении образования и (или) профессии инвалидами (детьми-инвалидами) в соответствии с их способностями и физическими возможностями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pStyle w:val="a3"/>
              <w:spacing w:before="0" w:beforeAutospacing="0" w:after="0" w:afterAutospacing="0"/>
              <w:rPr>
                <w:color w:val="212529"/>
              </w:rPr>
            </w:pPr>
            <w:r w:rsidRPr="00C8754F">
              <w:rPr>
                <w:color w:val="212529"/>
              </w:rPr>
              <w:t>30 минут на одно посещение</w:t>
            </w:r>
          </w:p>
        </w:tc>
        <w:tc>
          <w:tcPr>
            <w:tcW w:w="18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pStyle w:val="a3"/>
              <w:spacing w:before="0" w:beforeAutospacing="0" w:after="0" w:afterAutospacing="0"/>
              <w:rPr>
                <w:color w:val="212529"/>
              </w:rPr>
            </w:pPr>
            <w:r w:rsidRPr="00C8754F">
              <w:rPr>
                <w:color w:val="212529"/>
              </w:rPr>
              <w:t>Не более 2 раз в год</w:t>
            </w:r>
          </w:p>
        </w:tc>
      </w:tr>
      <w:tr w:rsidR="00C8754F" w:rsidRPr="000A578C" w:rsidTr="00812927">
        <w:tc>
          <w:tcPr>
            <w:tcW w:w="10815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0A578C" w:rsidRDefault="00C8754F" w:rsidP="00C8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B7C31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правовые услуги</w:t>
            </w:r>
          </w:p>
        </w:tc>
      </w:tr>
      <w:tr w:rsidR="00C8754F" w:rsidRPr="000A578C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Консультирование по социально-правовым вопросам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4 раз в год</w:t>
            </w:r>
          </w:p>
        </w:tc>
      </w:tr>
      <w:tr w:rsidR="00C8754F" w:rsidRPr="000A578C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4 раз в год</w:t>
            </w:r>
          </w:p>
        </w:tc>
      </w:tr>
      <w:tr w:rsidR="00C8754F" w:rsidRPr="000A578C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бесплатной юридической помощи в соответствии с федеральным и областным законодательством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4 раз в год</w:t>
            </w:r>
          </w:p>
        </w:tc>
      </w:tr>
      <w:tr w:rsidR="00C8754F" w:rsidRPr="000A578C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год</w:t>
            </w:r>
          </w:p>
        </w:tc>
      </w:tr>
      <w:tr w:rsidR="00C8754F" w:rsidRPr="000A578C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Содействие в получении получателями социальных услуг мер социальной поддержки, установленных федеральным и областным законодательством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4 раз в год</w:t>
            </w:r>
          </w:p>
        </w:tc>
      </w:tr>
      <w:tr w:rsidR="00C8754F" w:rsidRPr="000A578C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Оказание помощи при решении вопросов пенсионного обеспечения, получения полагающихся алиментов и предоставления социальных выплат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A578C" w:rsidRPr="000A578C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57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4 раз в год</w:t>
            </w:r>
          </w:p>
        </w:tc>
      </w:tr>
      <w:tr w:rsidR="00C8754F" w:rsidRPr="000A578C" w:rsidTr="00812927">
        <w:trPr>
          <w:trHeight w:val="231"/>
        </w:trPr>
        <w:tc>
          <w:tcPr>
            <w:tcW w:w="10815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0A578C" w:rsidRDefault="00C8754F" w:rsidP="00812927">
            <w:pPr>
              <w:pStyle w:val="3"/>
              <w:shd w:val="clear" w:color="auto" w:fill="FFFFFF"/>
              <w:spacing w:before="0" w:beforeAutospacing="0"/>
              <w:jc w:val="center"/>
              <w:rPr>
                <w:color w:val="212529"/>
                <w:sz w:val="24"/>
                <w:szCs w:val="24"/>
              </w:rPr>
            </w:pPr>
            <w:r w:rsidRPr="00C8754F">
              <w:rPr>
                <w:bCs w:val="0"/>
                <w:color w:val="212529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C8754F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75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75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75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75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4 раз в год</w:t>
            </w:r>
          </w:p>
        </w:tc>
      </w:tr>
      <w:tr w:rsidR="00C8754F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75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75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Содействие в проведении ил проведение </w:t>
            </w:r>
            <w:proofErr w:type="spellStart"/>
            <w:r w:rsidRPr="00C875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социльно-реабилитационных</w:t>
            </w:r>
            <w:proofErr w:type="spellEnd"/>
            <w:r w:rsidRPr="00C875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мероприятий, в том числе медицинских, в сфере социального обслуживания граждан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75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75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год</w:t>
            </w:r>
          </w:p>
        </w:tc>
      </w:tr>
      <w:tr w:rsidR="00C8754F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75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75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местах, самоконтролю и другим формам общественной деятельности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75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75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4 раз в год</w:t>
            </w:r>
          </w:p>
        </w:tc>
      </w:tr>
      <w:tr w:rsidR="00C8754F" w:rsidTr="00812927">
        <w:tc>
          <w:tcPr>
            <w:tcW w:w="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75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75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2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75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минут на одно посещение</w:t>
            </w:r>
          </w:p>
        </w:tc>
        <w:tc>
          <w:tcPr>
            <w:tcW w:w="184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8754F" w:rsidRPr="00C8754F" w:rsidRDefault="00C8754F" w:rsidP="00C8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75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более 1 раза в год</w:t>
            </w:r>
          </w:p>
        </w:tc>
      </w:tr>
    </w:tbl>
    <w:p w:rsidR="00C8754F" w:rsidRPr="00D45646" w:rsidRDefault="00C8754F" w:rsidP="00C87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754F" w:rsidRPr="00D45646" w:rsidSect="00812927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646"/>
    <w:rsid w:val="00263BD5"/>
    <w:rsid w:val="003B7C31"/>
    <w:rsid w:val="00812927"/>
    <w:rsid w:val="00C8754F"/>
    <w:rsid w:val="00D45646"/>
    <w:rsid w:val="00E9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D5"/>
  </w:style>
  <w:style w:type="paragraph" w:styleId="3">
    <w:name w:val="heading 3"/>
    <w:basedOn w:val="a"/>
    <w:link w:val="30"/>
    <w:uiPriority w:val="9"/>
    <w:qFormat/>
    <w:rsid w:val="00D45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5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2020-03-06T05:55:00Z</dcterms:created>
  <dcterms:modified xsi:type="dcterms:W3CDTF">2020-03-06T06:27:00Z</dcterms:modified>
</cp:coreProperties>
</file>