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5E8C3D" w14:textId="77777777" w:rsidR="000D1DF7" w:rsidRDefault="000D1DF7">
      <w:pPr>
        <w:pStyle w:val="ConsPlusNormal"/>
        <w:jc w:val="both"/>
        <w:outlineLvl w:val="0"/>
      </w:pPr>
    </w:p>
    <w:p w14:paraId="2936C89E" w14:textId="77777777" w:rsidR="000D1DF7" w:rsidRDefault="006A28D2">
      <w:pPr>
        <w:pStyle w:val="ConsPlusTitle"/>
        <w:jc w:val="center"/>
      </w:pPr>
      <w:r>
        <w:t>ГУБЕРНАТОР СМОЛЕНСКОЙ ОБЛАСТИ</w:t>
      </w:r>
    </w:p>
    <w:p w14:paraId="35BB21AD" w14:textId="77777777" w:rsidR="000D1DF7" w:rsidRDefault="000D1DF7">
      <w:pPr>
        <w:pStyle w:val="ConsPlusTitle"/>
        <w:jc w:val="center"/>
      </w:pPr>
    </w:p>
    <w:p w14:paraId="6707C03D" w14:textId="77777777" w:rsidR="000D1DF7" w:rsidRDefault="006A28D2">
      <w:pPr>
        <w:pStyle w:val="ConsPlusTitle"/>
        <w:jc w:val="center"/>
      </w:pPr>
      <w:r>
        <w:t>УКАЗ</w:t>
      </w:r>
    </w:p>
    <w:p w14:paraId="2F66CE8F" w14:textId="77777777" w:rsidR="000D1DF7" w:rsidRDefault="006A28D2">
      <w:pPr>
        <w:pStyle w:val="ConsPlusTitle"/>
        <w:jc w:val="center"/>
      </w:pPr>
      <w:r>
        <w:t>от 19 октября 2022 г. N 103</w:t>
      </w:r>
    </w:p>
    <w:p w14:paraId="160F1B18" w14:textId="77777777" w:rsidR="000D1DF7" w:rsidRDefault="000D1DF7">
      <w:pPr>
        <w:pStyle w:val="ConsPlusTitle"/>
        <w:jc w:val="center"/>
      </w:pPr>
    </w:p>
    <w:p w14:paraId="5C8F24B5" w14:textId="77777777" w:rsidR="000D1DF7" w:rsidRDefault="006A28D2">
      <w:pPr>
        <w:pStyle w:val="ConsPlusTitle"/>
        <w:jc w:val="center"/>
      </w:pPr>
      <w:r>
        <w:t>О ДОПОЛНИТЕЛЬНЫХ МЕРАХ СОЦИАЛЬНОЙ ПОДДЕРЖКИ СЕМЕЙ УЧАСТНИКОВ</w:t>
      </w:r>
    </w:p>
    <w:p w14:paraId="7A802E69" w14:textId="77777777" w:rsidR="000D1DF7" w:rsidRDefault="006A28D2">
      <w:pPr>
        <w:pStyle w:val="ConsPlusTitle"/>
        <w:jc w:val="center"/>
      </w:pPr>
      <w:r>
        <w:t>СПЕЦИАЛЬНОЙ ВОЕННОЙ ОПЕРАЦИИ</w:t>
      </w:r>
    </w:p>
    <w:p w14:paraId="2281593F" w14:textId="77777777" w:rsidR="000D1DF7" w:rsidRDefault="000D1DF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D1DF7" w14:paraId="03064943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499D54" w14:textId="77777777" w:rsidR="000D1DF7" w:rsidRDefault="000D1DF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257862" w14:textId="77777777" w:rsidR="000D1DF7" w:rsidRDefault="000D1DF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E880B69" w14:textId="77777777" w:rsidR="000D1DF7" w:rsidRDefault="006A28D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42AA3C0" w14:textId="77777777" w:rsidR="000D1DF7" w:rsidRDefault="006A28D2">
            <w:pPr>
              <w:pStyle w:val="ConsPlusNormal"/>
              <w:jc w:val="center"/>
            </w:pPr>
            <w:r>
              <w:rPr>
                <w:color w:val="392C69"/>
              </w:rPr>
              <w:t>(в ред. указов Губернатора Смоленской области</w:t>
            </w:r>
          </w:p>
          <w:p w14:paraId="72D89FBD" w14:textId="77777777" w:rsidR="000D1DF7" w:rsidRDefault="006A28D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24.03.2023 </w:t>
            </w:r>
            <w:hyperlink r:id="rId6" w:tooltip="Указ Губернатора Смоленской области от 24.03.2023 N 34 &quot;О внесении изменений в указ Губернатора Смоленской области от 19.10.2022 N 103&quot; {КонсультантПлюс}">
              <w:r>
                <w:rPr>
                  <w:color w:val="0000FF"/>
                </w:rPr>
                <w:t>N 34</w:t>
              </w:r>
            </w:hyperlink>
            <w:r>
              <w:rPr>
                <w:color w:val="392C69"/>
              </w:rPr>
              <w:t xml:space="preserve">, от 07.04.2023 </w:t>
            </w:r>
            <w:hyperlink r:id="rId7" w:tooltip="Указ Губернатора Смоленской области от 07.04.2023 N 42 &quot;О внесении изменений в указ Губернатора Смоленской области от 19.10.2022 N 103&quot; {КонсультантПлюс}">
              <w:r>
                <w:rPr>
                  <w:color w:val="0000FF"/>
                </w:rPr>
                <w:t>N 42</w:t>
              </w:r>
            </w:hyperlink>
            <w:r>
              <w:rPr>
                <w:color w:val="392C69"/>
              </w:rPr>
              <w:t xml:space="preserve">, от 18.04.2023 </w:t>
            </w:r>
            <w:hyperlink r:id="rId8" w:tooltip="Указ Губернатора Смоленской области от 18.04.2023 N 48 &quot;О внесении изменений в указ Губернатора Смоленской области от 19.10.2022 N 103&quot; {КонсультантПлюс}">
              <w:r>
                <w:rPr>
                  <w:color w:val="0000FF"/>
                </w:rPr>
                <w:t>N 48</w:t>
              </w:r>
            </w:hyperlink>
            <w:r>
              <w:rPr>
                <w:color w:val="392C69"/>
              </w:rPr>
              <w:t>,</w:t>
            </w:r>
          </w:p>
          <w:p w14:paraId="7B750F31" w14:textId="77777777" w:rsidR="000D1DF7" w:rsidRDefault="006A28D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25.05.2023 </w:t>
            </w:r>
            <w:hyperlink r:id="rId9" w:tooltip="Указ Губернатора Смоленской области от 25.05.2023 N 62 &quot;О внесении изменений в указ Губернатора Смоленской области от 19.10.2022 N 103&quot; {КонсультантПлюс}">
              <w:r>
                <w:rPr>
                  <w:color w:val="0000FF"/>
                </w:rPr>
                <w:t>N 62</w:t>
              </w:r>
            </w:hyperlink>
            <w:r>
              <w:rPr>
                <w:color w:val="392C69"/>
              </w:rPr>
              <w:t xml:space="preserve">, от 25.08.2023 </w:t>
            </w:r>
            <w:hyperlink r:id="rId10" w:tooltip="Указ Губернатора Смоленской области от 25.08.2023 N 92 &quot;О внесении изменений в указ Губернатора Смоленской области от 19.10.2022 N 103&quot; {КонсультантПлюс}">
              <w:r>
                <w:rPr>
                  <w:color w:val="0000FF"/>
                </w:rPr>
                <w:t>N 92</w:t>
              </w:r>
            </w:hyperlink>
            <w:r>
              <w:rPr>
                <w:color w:val="392C69"/>
              </w:rPr>
              <w:t xml:space="preserve">, от 09.07.2024 </w:t>
            </w:r>
            <w:hyperlink r:id="rId11" w:tooltip="Указ Губернатора Смоленской области от 09.07.2024 N 65 &quot;О внесении изменений в Указ Губернатора Смоленской области от 19.10.2022 N 103&quot; {КонсультантПлюс}">
              <w:r>
                <w:rPr>
                  <w:color w:val="0000FF"/>
                </w:rPr>
                <w:t>N 65</w:t>
              </w:r>
            </w:hyperlink>
            <w:r>
              <w:rPr>
                <w:color w:val="392C69"/>
              </w:rPr>
              <w:t>,</w:t>
            </w:r>
          </w:p>
          <w:p w14:paraId="54D4BC9E" w14:textId="77777777" w:rsidR="000D1DF7" w:rsidRDefault="006A28D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29.07.2024 </w:t>
            </w:r>
            <w:hyperlink r:id="rId12" w:tooltip="Указ Губернатора Смоленской области от 29.07.2024 N 73 &quot;О внесении изменений в Указ Губернатора Смоленской области от 19.10.2022 N 103&quot; {КонсультантПлюс}">
              <w:r>
                <w:rPr>
                  <w:color w:val="0000FF"/>
                </w:rPr>
                <w:t>N 73</w:t>
              </w:r>
            </w:hyperlink>
            <w:r>
              <w:rPr>
                <w:color w:val="392C69"/>
              </w:rPr>
              <w:t xml:space="preserve">, от 24.01.2025 </w:t>
            </w:r>
            <w:hyperlink r:id="rId13" w:tooltip="Указ Губернатора Смоленской области от 24.01.2025 N 5 &quot;О внесении изменений в Указ Губернатора Смоленской области от 19.10.2022 N 103&quot; {КонсультантПлюс}">
              <w:r>
                <w:rPr>
                  <w:color w:val="0000FF"/>
                </w:rPr>
                <w:t>N 5</w:t>
              </w:r>
            </w:hyperlink>
            <w:r>
              <w:rPr>
                <w:color w:val="392C69"/>
              </w:rPr>
              <w:t xml:space="preserve">, от 26.02.2025 </w:t>
            </w:r>
            <w:hyperlink r:id="rId14" w:tooltip="Указ Губернатора Смоленской области от 26.02.2025 N 20 &quot;О внесении изменений в Указ Губернатора Смоленской области от 19.10.2022 N 103&quot; {КонсультантПлюс}">
              <w:r>
                <w:rPr>
                  <w:color w:val="0000FF"/>
                </w:rPr>
                <w:t>N 20</w:t>
              </w:r>
            </w:hyperlink>
            <w:r>
              <w:rPr>
                <w:color w:val="392C69"/>
              </w:rPr>
              <w:t>,</w:t>
            </w:r>
          </w:p>
          <w:p w14:paraId="0054CFF2" w14:textId="77777777" w:rsidR="000D1DF7" w:rsidRDefault="006A28D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13.05.2025 </w:t>
            </w:r>
            <w:hyperlink r:id="rId15" w:tooltip="Указ Губернатора Смоленской области от 13.05.2025 N 48 &quot;О внесении изменения в Указ Губернатора Смоленской области от 19.10.2022 N 103&quot; {КонсультантПлюс}">
              <w:r>
                <w:rPr>
                  <w:color w:val="0000FF"/>
                </w:rPr>
                <w:t>N 48</w:t>
              </w:r>
            </w:hyperlink>
            <w:r>
              <w:rPr>
                <w:color w:val="392C69"/>
              </w:rPr>
              <w:t xml:space="preserve">, от 16.06.2025 </w:t>
            </w:r>
            <w:hyperlink r:id="rId16" w:tooltip="Указ Губернатора Смоленской области от 16.06.2025 N 66 &quot;О внесении изменения в Указ Губернатора Смоленской области от 19.10.2022 N 103&quot; {КонсультантПлюс}">
              <w:r>
                <w:rPr>
                  <w:color w:val="0000FF"/>
                </w:rPr>
                <w:t>N 66</w:t>
              </w:r>
            </w:hyperlink>
            <w:r>
              <w:rPr>
                <w:color w:val="392C69"/>
              </w:rPr>
              <w:t xml:space="preserve">, от 02.09.2025 </w:t>
            </w:r>
            <w:hyperlink r:id="rId17" w:tooltip="Указ Губернатора Смоленской области от 02.09.2025 N 95 &quot;О внесении изменений в Указ Губернатора Смоленской области от 19.10.2022 N 103&quot; {КонсультантПлюс}">
              <w:r>
                <w:rPr>
                  <w:color w:val="0000FF"/>
                </w:rPr>
                <w:t>N 95</w:t>
              </w:r>
            </w:hyperlink>
            <w:r>
              <w:rPr>
                <w:color w:val="392C69"/>
              </w:rPr>
              <w:t>,</w:t>
            </w:r>
          </w:p>
          <w:p w14:paraId="50BA2286" w14:textId="77777777" w:rsidR="000D1DF7" w:rsidRDefault="006A28D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10.09.2025 </w:t>
            </w:r>
            <w:hyperlink r:id="rId18" w:tooltip="Указ Губернатора Смоленской области от 10.09.2025 N 96 &quot;О внесении изменений в Указ Губернатора Смоленской области от 19.10.2022 N 103&quot; {КонсультантПлюс}">
              <w:r>
                <w:rPr>
                  <w:color w:val="0000FF"/>
                </w:rPr>
                <w:t>N 96</w:t>
              </w:r>
            </w:hyperlink>
            <w:r>
              <w:rPr>
                <w:color w:val="392C69"/>
              </w:rPr>
              <w:t xml:space="preserve">, от 18.09.2025 </w:t>
            </w:r>
            <w:hyperlink r:id="rId19" w:tooltip="Указ Губернатора Смоленской области от 18.09.2025 N 101 &quot;О внесении изменений в Указ Губернатора Смоленской области от 19.10.2022 N 103&quot; {КонсультантПлюс}">
              <w:r>
                <w:rPr>
                  <w:color w:val="0000FF"/>
                </w:rPr>
                <w:t>N 101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B3D95" w14:textId="77777777" w:rsidR="000D1DF7" w:rsidRDefault="000D1DF7">
            <w:pPr>
              <w:pStyle w:val="ConsPlusNormal"/>
            </w:pPr>
          </w:p>
        </w:tc>
      </w:tr>
    </w:tbl>
    <w:p w14:paraId="2335316F" w14:textId="77777777" w:rsidR="000D1DF7" w:rsidRDefault="000D1DF7">
      <w:pPr>
        <w:pStyle w:val="ConsPlusNormal"/>
        <w:jc w:val="both"/>
      </w:pPr>
    </w:p>
    <w:p w14:paraId="4AB63B9A" w14:textId="77777777" w:rsidR="000D1DF7" w:rsidRDefault="006A28D2">
      <w:pPr>
        <w:pStyle w:val="ConsPlusNormal"/>
        <w:ind w:firstLine="540"/>
        <w:jc w:val="both"/>
      </w:pPr>
      <w:r>
        <w:t>В целях социальной поддержки семей участников специальной военной операции, постановляю:</w:t>
      </w:r>
    </w:p>
    <w:p w14:paraId="4C197057" w14:textId="77777777" w:rsidR="000D1DF7" w:rsidRDefault="006A28D2">
      <w:pPr>
        <w:pStyle w:val="ConsPlusNormal"/>
        <w:jc w:val="both"/>
      </w:pPr>
      <w:r>
        <w:t xml:space="preserve">(в ред. указов Губернатора Смоленской области от 24.03.2023 </w:t>
      </w:r>
      <w:hyperlink r:id="rId20" w:tooltip="Указ Губернатора Смоленской области от 24.03.2023 N 34 &quot;О внесении изменений в указ Губернатора Смоленской области от 19.10.2022 N 103&quot; {КонсультантПлюс}">
        <w:r>
          <w:rPr>
            <w:color w:val="0000FF"/>
          </w:rPr>
          <w:t>N 34</w:t>
        </w:r>
      </w:hyperlink>
      <w:r>
        <w:t xml:space="preserve">, от 07.04.2023 </w:t>
      </w:r>
      <w:hyperlink r:id="rId21" w:tooltip="Указ Губернатора Смоленской области от 07.04.2023 N 42 &quot;О внесении изменений в указ Губернатора Смоленской области от 19.10.2022 N 103&quot; {КонсультантПлюс}">
        <w:r>
          <w:rPr>
            <w:color w:val="0000FF"/>
          </w:rPr>
          <w:t>N 42</w:t>
        </w:r>
      </w:hyperlink>
      <w:r>
        <w:t xml:space="preserve">, от 18.04.2023 </w:t>
      </w:r>
      <w:hyperlink r:id="rId22" w:tooltip="Указ Губернатора Смоленской области от 18.04.2023 N 48 &quot;О внесении изменений в указ Губернатора Смоленской области от 19.10.2022 N 103&quot; {КонсультантПлюс}">
        <w:r>
          <w:rPr>
            <w:color w:val="0000FF"/>
          </w:rPr>
          <w:t>N 48</w:t>
        </w:r>
      </w:hyperlink>
      <w:r>
        <w:t xml:space="preserve">, от 25.05.2023 </w:t>
      </w:r>
      <w:hyperlink r:id="rId23" w:tooltip="Указ Губернатора Смоленской области от 25.05.2023 N 62 &quot;О внесении изменений в указ Губернатора Смоленской области от 19.10.2022 N 103&quot; {КонсультантПлюс}">
        <w:r>
          <w:rPr>
            <w:color w:val="0000FF"/>
          </w:rPr>
          <w:t>N 62</w:t>
        </w:r>
      </w:hyperlink>
      <w:r>
        <w:t xml:space="preserve">, от 29.07.2024 </w:t>
      </w:r>
      <w:hyperlink r:id="rId24" w:tooltip="Указ Губернатора Смоленской области от 29.07.2024 N 73 &quot;О внесении изменений в Указ Губернатора Смоленской области от 19.10.2022 N 103&quot; {КонсультантПлюс}">
        <w:r>
          <w:rPr>
            <w:color w:val="0000FF"/>
          </w:rPr>
          <w:t>N 73</w:t>
        </w:r>
      </w:hyperlink>
      <w:r>
        <w:t xml:space="preserve">, от 26.02.2025 </w:t>
      </w:r>
      <w:hyperlink r:id="rId25" w:tooltip="Указ Губернатора Смоленской области от 26.02.2025 N 20 &quot;О внесении изменений в Указ Губернатора Смоленской области от 19.10.2022 N 103&quot; {КонсультантПлюс}">
        <w:r>
          <w:rPr>
            <w:color w:val="0000FF"/>
          </w:rPr>
          <w:t>N 20</w:t>
        </w:r>
      </w:hyperlink>
      <w:r>
        <w:t>)</w:t>
      </w:r>
    </w:p>
    <w:p w14:paraId="06F79AF1" w14:textId="77777777" w:rsidR="000D1DF7" w:rsidRDefault="006A28D2">
      <w:pPr>
        <w:pStyle w:val="ConsPlusNormal"/>
        <w:spacing w:before="240"/>
        <w:ind w:firstLine="540"/>
        <w:jc w:val="both"/>
      </w:pPr>
      <w:r>
        <w:t xml:space="preserve">1. Установить, что семьям участников специальной военной операции, в которых члены семьи имеют регистрацию </w:t>
      </w:r>
      <w:r>
        <w:t xml:space="preserve">по месту жительства (месту пребывания) на территории Смоленской области, а именно: семьям граждан Российской Федерации, призванных на военную службу по мобилизации в Вооруженные Силы Российской Федерации, войска национальной гвардии Российской Федерации в </w:t>
      </w:r>
      <w:r>
        <w:t xml:space="preserve">соответствии с </w:t>
      </w:r>
      <w:hyperlink r:id="rId26" w:tooltip="Указ Президента РФ от 21.09.2022 N 647 &quot;Об объявлении частичной мобилизации в Российской Федерации&quot; {КонсультантПлюс}">
        <w:r>
          <w:rPr>
            <w:color w:val="0000FF"/>
          </w:rPr>
          <w:t>Указом</w:t>
        </w:r>
      </w:hyperlink>
      <w:r>
        <w:t xml:space="preserve"> Президента Рос</w:t>
      </w:r>
      <w:r>
        <w:t>сийской Федерации от 21.09.2022 N 647 "Об объявлении частичной мобилизации в Российской Федерации" (далее - мобилизованные граждане); семьям граждан Российской Федерации, пребывающих (пребывавших) в период проведения специальной военной операции на террито</w:t>
      </w:r>
      <w:r>
        <w:t>риях Украины, Донецкой Народной Республики, Луганской Народной Республики, Херсонской и Запорожской областей в добровольческих формированиях, содействующих выполнению задач, возложенных на Вооруженные Силы Российской Федерации (далее - добровольцы); семьям</w:t>
      </w:r>
      <w:r>
        <w:t xml:space="preserve"> граждан Российской Федерации, поступивших на военную службу по контракту в Вооруженные Силы Российской Федерации, войска национальной гвардии Российской Федерации и принимающих (принимавших) участие в специальной военной операции на территориях Украины, Д</w:t>
      </w:r>
      <w:r>
        <w:t>онецкой Народной Республики, Луганской Народной Республики, Херсонской и Запорожской областей (далее - граждане, заключившие контракт); семьям граждан Российской Федерации, проходящих службу в войсках национальной гвардии Российской Федерации, имеющих спец</w:t>
      </w:r>
      <w:r>
        <w:t xml:space="preserve">иальное звание полиции и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 (далее - сотрудники </w:t>
      </w:r>
      <w:proofErr w:type="spellStart"/>
      <w:r>
        <w:t>Росгвардии</w:t>
      </w:r>
      <w:proofErr w:type="spellEnd"/>
      <w:r>
        <w:t>); семьям граждан</w:t>
      </w:r>
      <w:r>
        <w:t xml:space="preserve"> Российской Федерации, заключивших контракт (имевших иные правоотношения) с организацией, содействующей выполнению задач, возложенных на Вооруженные Силы Российской Федерации, и получивших удостоверение ветерана боевых действий в период проведения специаль</w:t>
      </w:r>
      <w:r>
        <w:t>ной военной операции на территориях Украины, Донецкой Народной Республики, Луганской Народной Республики, Херсонской и Запорожской областей (далее - граждане, заключившие контракт с организацией); семьям мобилизованных граждан, добровольцев, граждан, заклю</w:t>
      </w:r>
      <w:r>
        <w:t xml:space="preserve">чивших контракт, сотрудников </w:t>
      </w:r>
      <w:proofErr w:type="spellStart"/>
      <w:r>
        <w:t>Росгвардии</w:t>
      </w:r>
      <w:proofErr w:type="spellEnd"/>
      <w:r>
        <w:t>, граждан, заключивших контракт с организацией, погибших (умерших) в ходе специальной военной операции на территориях Украины, Донецкой Народной Республики, Луганской Народной Республики, Херсонской и Запорожской обла</w:t>
      </w:r>
      <w:r>
        <w:t>стей; семьям сотрудников следственного управления С</w:t>
      </w:r>
      <w:bookmarkStart w:id="0" w:name="_GoBack"/>
      <w:bookmarkEnd w:id="0"/>
      <w:r>
        <w:t>ледственного комитета Российской Федерации по Смоленской области, военной прокуратуры Смоленского гарнизона, Центра специальной связи и информации Федеральной службы охраны Российской Федерации в Смоленско</w:t>
      </w:r>
      <w:r>
        <w:t>й области, Управления Федеральной службы безопасности Российской Федерации по Смоленской области, Управления Министерства внутренних дел Российской Федерации по Смоленской области, военного следственного отдела Следственного комитета Российской Федерации п</w:t>
      </w:r>
      <w:r>
        <w:t xml:space="preserve">о Смоленскому гарнизону, </w:t>
      </w:r>
      <w:r>
        <w:lastRenderedPageBreak/>
        <w:t>военной комендатуры (гарнизона, 1 разряда) (г. Смоленск), которые направлялись (привлекались) указанными органами для выполнения ими служебных обязанностей и иных аналогичных функций на территории Украины, Донецкой Народной Республ</w:t>
      </w:r>
      <w:r>
        <w:t>ики, Луганской Народной Республики, Херсонской и Запорожской областей в период проведения специальной военной операции, предоставляются следующие дополнительные меры социальной поддержки:</w:t>
      </w:r>
    </w:p>
    <w:p w14:paraId="63FFC127" w14:textId="77777777" w:rsidR="000D1DF7" w:rsidRDefault="006A28D2">
      <w:pPr>
        <w:pStyle w:val="ConsPlusNormal"/>
        <w:jc w:val="both"/>
      </w:pPr>
      <w:r>
        <w:t xml:space="preserve">(в ред. указов Губернатора Смоленской области от 13.05.2025 </w:t>
      </w:r>
      <w:hyperlink r:id="rId27" w:tooltip="Указ Губернатора Смоленской области от 13.05.2025 N 48 &quot;О внесении изменения в Указ Губернатора Смоленской области от 19.10.2022 N 103&quot; {КонсультантПлюс}">
        <w:r>
          <w:rPr>
            <w:color w:val="0000FF"/>
          </w:rPr>
          <w:t>N 48</w:t>
        </w:r>
      </w:hyperlink>
      <w:r>
        <w:t xml:space="preserve">, от 16.06.2025 </w:t>
      </w:r>
      <w:hyperlink r:id="rId28" w:tooltip="Указ Губернатора Смоленской области от 16.06.2025 N 66 &quot;О внесении изменения в Указ Губернатора Смоленской области от 19.10.2022 N 103&quot; {КонсультантПлюс}">
        <w:r>
          <w:rPr>
            <w:color w:val="0000FF"/>
          </w:rPr>
          <w:t>N 66</w:t>
        </w:r>
      </w:hyperlink>
      <w:r>
        <w:t>)</w:t>
      </w:r>
    </w:p>
    <w:p w14:paraId="65A1D872" w14:textId="77777777" w:rsidR="000D1DF7" w:rsidRDefault="006A28D2">
      <w:pPr>
        <w:pStyle w:val="ConsPlusNormal"/>
        <w:spacing w:before="240"/>
        <w:ind w:firstLine="540"/>
        <w:jc w:val="both"/>
      </w:pPr>
      <w:bookmarkStart w:id="1" w:name="P20"/>
      <w:bookmarkEnd w:id="1"/>
      <w:r>
        <w:t>1.1. Предоставление организациями социального обслуживания граждан членам семьи из числа граждан пожилого возраста и инвалидов, признанных в установленном порядке нуждающимися в социальном</w:t>
      </w:r>
      <w:r>
        <w:t xml:space="preserve"> обслуживании граждан (независимо от состава семьи и без учета уровня доходов семьи), социальных услуг в форме социального обслуживания граждан на дому.</w:t>
      </w:r>
    </w:p>
    <w:p w14:paraId="0CF9811B" w14:textId="77777777" w:rsidR="000D1DF7" w:rsidRDefault="006A28D2">
      <w:pPr>
        <w:pStyle w:val="ConsPlusNormal"/>
        <w:spacing w:before="240"/>
        <w:ind w:firstLine="540"/>
        <w:jc w:val="both"/>
      </w:pPr>
      <w:r>
        <w:t xml:space="preserve">1.2. Направление в первоочередном порядке в организации социального обслуживания граждан членов семьи, </w:t>
      </w:r>
      <w:r>
        <w:t>признанных в установленном порядке нуждающимися в социальном обслуживании граждан в стационарной форме (независимо от состава семьи).</w:t>
      </w:r>
    </w:p>
    <w:p w14:paraId="5ADAADAB" w14:textId="77777777" w:rsidR="000D1DF7" w:rsidRDefault="006A28D2">
      <w:pPr>
        <w:pStyle w:val="ConsPlusNormal"/>
        <w:spacing w:before="240"/>
        <w:ind w:firstLine="540"/>
        <w:jc w:val="both"/>
      </w:pPr>
      <w:bookmarkStart w:id="2" w:name="P22"/>
      <w:bookmarkEnd w:id="2"/>
      <w:r>
        <w:t>1.3. Обеспечение бесплатным одноразовым горячим питанием учащихся 5 - 11-х классов областных государственных общеобразоват</w:t>
      </w:r>
      <w:r>
        <w:t>ельных организаций, муниципальных общеобразовательных организаций.</w:t>
      </w:r>
    </w:p>
    <w:p w14:paraId="12455031" w14:textId="77777777" w:rsidR="000D1DF7" w:rsidRDefault="006A28D2">
      <w:pPr>
        <w:pStyle w:val="ConsPlusNormal"/>
        <w:jc w:val="both"/>
      </w:pPr>
      <w:r>
        <w:t xml:space="preserve">(в ред. </w:t>
      </w:r>
      <w:hyperlink r:id="rId29" w:tooltip="Указ Губернатора Смоленской области от 24.01.2025 N 5 &quot;О внесении изменений в Указ Губернатора Смоленской области от 19.10.2022 N 103&quot; {КонсультантПлюс}">
        <w:r>
          <w:rPr>
            <w:color w:val="0000FF"/>
          </w:rPr>
          <w:t>Указа</w:t>
        </w:r>
      </w:hyperlink>
      <w:r>
        <w:t xml:space="preserve"> Губернатора Смоленской области от 24.01.2025 N 5)</w:t>
      </w:r>
    </w:p>
    <w:p w14:paraId="08221DD4" w14:textId="77777777" w:rsidR="000D1DF7" w:rsidRDefault="006A28D2">
      <w:pPr>
        <w:pStyle w:val="ConsPlusNormal"/>
        <w:spacing w:before="240"/>
        <w:ind w:firstLine="540"/>
        <w:jc w:val="both"/>
      </w:pPr>
      <w:r>
        <w:t xml:space="preserve">1.4. Утратил силу. - </w:t>
      </w:r>
      <w:hyperlink r:id="rId30" w:tooltip="Указ Губернатора Смоленской области от 29.07.2024 N 73 &quot;О внесении изменений в Указ Губернатора Смоленской области от 19.10.2022 N 103&quot; {КонсультантПлюс}">
        <w:r>
          <w:rPr>
            <w:color w:val="0000FF"/>
          </w:rPr>
          <w:t>Указ</w:t>
        </w:r>
      </w:hyperlink>
      <w:r>
        <w:t xml:space="preserve"> Губернатора Смоленской области от 29.07.2024 N 73.</w:t>
      </w:r>
    </w:p>
    <w:p w14:paraId="1FDF0012" w14:textId="77777777" w:rsidR="000D1DF7" w:rsidRDefault="006A28D2">
      <w:pPr>
        <w:pStyle w:val="ConsPlusNormal"/>
        <w:spacing w:before="240"/>
        <w:ind w:firstLine="540"/>
        <w:jc w:val="both"/>
      </w:pPr>
      <w:bookmarkStart w:id="3" w:name="P25"/>
      <w:bookmarkEnd w:id="3"/>
      <w:r>
        <w:t>1.5. Содействие семье в оформлении социальных и иных выплат, мер социальной поддержки, на получение которых имеет право семья.</w:t>
      </w:r>
    </w:p>
    <w:p w14:paraId="491272E7" w14:textId="77777777" w:rsidR="000D1DF7" w:rsidRDefault="006A28D2">
      <w:pPr>
        <w:pStyle w:val="ConsPlusNormal"/>
        <w:spacing w:before="240"/>
        <w:ind w:firstLine="540"/>
        <w:jc w:val="both"/>
      </w:pPr>
      <w:bookmarkStart w:id="4" w:name="P26"/>
      <w:bookmarkEnd w:id="4"/>
      <w:r>
        <w:t>1.6. Оказание финансовой поддержки:</w:t>
      </w:r>
    </w:p>
    <w:p w14:paraId="63CEE2E1" w14:textId="77777777" w:rsidR="000D1DF7" w:rsidRDefault="006A28D2">
      <w:pPr>
        <w:pStyle w:val="ConsPlusNormal"/>
        <w:spacing w:before="240"/>
        <w:ind w:firstLine="540"/>
        <w:jc w:val="both"/>
      </w:pPr>
      <w:r>
        <w:t xml:space="preserve">- безработным </w:t>
      </w:r>
      <w:r>
        <w:t>гражданам в период участия в оплачиваемых общественных работах;</w:t>
      </w:r>
    </w:p>
    <w:p w14:paraId="12E2BF36" w14:textId="77777777" w:rsidR="000D1DF7" w:rsidRDefault="006A28D2">
      <w:pPr>
        <w:pStyle w:val="ConsPlusNormal"/>
        <w:spacing w:before="240"/>
        <w:ind w:firstLine="540"/>
        <w:jc w:val="both"/>
      </w:pPr>
      <w:r>
        <w:t>- безработным гражданам, испытывающим трудности в поиске работы, включая безработных граждан в возрасте от 18 до 25 лет, имеющих среднее профессиональное образование или высшее образование и и</w:t>
      </w:r>
      <w:r>
        <w:t>щущих работу в течение года с даты выдачи им документа об образовании и о квалификации, в период участия в оплачиваемых работах временного характера;</w:t>
      </w:r>
    </w:p>
    <w:p w14:paraId="1FCE3C8E" w14:textId="77777777" w:rsidR="000D1DF7" w:rsidRDefault="006A28D2">
      <w:pPr>
        <w:pStyle w:val="ConsPlusNormal"/>
        <w:spacing w:before="240"/>
        <w:ind w:firstLine="540"/>
        <w:jc w:val="both"/>
      </w:pPr>
      <w:r>
        <w:t>- несовершеннолетним гражданам в возрасте от 14 до 18 лет в период участия в оплачиваемых работах временно</w:t>
      </w:r>
      <w:r>
        <w:t>го характера.</w:t>
      </w:r>
    </w:p>
    <w:p w14:paraId="45F5E76E" w14:textId="77777777" w:rsidR="000D1DF7" w:rsidRDefault="006A28D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1.6 в ред. </w:t>
      </w:r>
      <w:hyperlink r:id="rId31" w:tooltip="Указ Губернатора Смоленской области от 10.09.2025 N 96 &quot;О внесении изменений в Указ Губернатора Смоленской области от 19.10.2022 N 103&quot; {КонсультантПлюс}">
        <w:r>
          <w:rPr>
            <w:color w:val="0000FF"/>
          </w:rPr>
          <w:t>указа</w:t>
        </w:r>
      </w:hyperlink>
      <w:r>
        <w:t xml:space="preserve"> Губернатора Смоленской области от 10.09.2025 N 96)</w:t>
      </w:r>
    </w:p>
    <w:p w14:paraId="05BC4A9F" w14:textId="77777777" w:rsidR="000D1DF7" w:rsidRDefault="006A28D2">
      <w:pPr>
        <w:pStyle w:val="ConsPlusNormal"/>
        <w:spacing w:before="240"/>
        <w:ind w:firstLine="540"/>
        <w:jc w:val="both"/>
      </w:pPr>
      <w:r>
        <w:t xml:space="preserve">1.7 - 1.8. Утратили силу. - </w:t>
      </w:r>
      <w:hyperlink r:id="rId32" w:tooltip="Указ Губернатора Смоленской области от 09.07.2024 N 65 &quot;О внесении изменений в Указ Губернатора Смоленской области от 19.10.2022 N 103&quot; {КонсультантПлюс}">
        <w:r>
          <w:rPr>
            <w:color w:val="0000FF"/>
          </w:rPr>
          <w:t>Указ</w:t>
        </w:r>
      </w:hyperlink>
      <w:r>
        <w:t xml:space="preserve"> Губернатора Смоленской области от 09.07.2024 N 65.</w:t>
      </w:r>
    </w:p>
    <w:p w14:paraId="23875934" w14:textId="77777777" w:rsidR="000D1DF7" w:rsidRDefault="006A28D2">
      <w:pPr>
        <w:pStyle w:val="ConsPlusNormal"/>
        <w:spacing w:before="240"/>
        <w:ind w:firstLine="540"/>
        <w:jc w:val="both"/>
      </w:pPr>
      <w:bookmarkStart w:id="5" w:name="P32"/>
      <w:bookmarkEnd w:id="5"/>
      <w:r>
        <w:t>1.9. Организация профессионального обучения и дополнительного профессионального образования членов семьи.</w:t>
      </w:r>
    </w:p>
    <w:p w14:paraId="1A75F683" w14:textId="77777777" w:rsidR="000D1DF7" w:rsidRDefault="006A28D2">
      <w:pPr>
        <w:pStyle w:val="ConsPlusNormal"/>
        <w:spacing w:before="240"/>
        <w:ind w:firstLine="540"/>
        <w:jc w:val="both"/>
      </w:pPr>
      <w:bookmarkStart w:id="6" w:name="P33"/>
      <w:bookmarkEnd w:id="6"/>
      <w:r>
        <w:t>1.10. Предоставление внеочередного права на получение бесплатных путево</w:t>
      </w:r>
      <w:r>
        <w:t>к в областное государственное бюджетное учреждение здравоохранения "Смоленский детский санаторий "Мать и дитя" детям в возрасте от 2 до 16 лет.</w:t>
      </w:r>
    </w:p>
    <w:p w14:paraId="3A7EB22B" w14:textId="77777777" w:rsidR="000D1DF7" w:rsidRDefault="006A28D2">
      <w:pPr>
        <w:pStyle w:val="ConsPlusNormal"/>
        <w:spacing w:before="240"/>
        <w:ind w:firstLine="540"/>
        <w:jc w:val="both"/>
      </w:pPr>
      <w:bookmarkStart w:id="7" w:name="P34"/>
      <w:bookmarkEnd w:id="7"/>
      <w:r>
        <w:t>1.11. Оказание психологической помощи семье.</w:t>
      </w:r>
    </w:p>
    <w:p w14:paraId="2985E667" w14:textId="77777777" w:rsidR="000D1DF7" w:rsidRDefault="006A28D2">
      <w:pPr>
        <w:pStyle w:val="ConsPlusNormal"/>
        <w:spacing w:before="240"/>
        <w:ind w:firstLine="540"/>
        <w:jc w:val="both"/>
      </w:pPr>
      <w:bookmarkStart w:id="8" w:name="P35"/>
      <w:bookmarkEnd w:id="8"/>
      <w:r>
        <w:t>1.12. Консультирование семьи по юридическим вопросам.</w:t>
      </w:r>
    </w:p>
    <w:p w14:paraId="10E4BB89" w14:textId="77777777" w:rsidR="000D1DF7" w:rsidRDefault="006A28D2">
      <w:pPr>
        <w:pStyle w:val="ConsPlusNormal"/>
        <w:spacing w:before="240"/>
        <w:ind w:firstLine="540"/>
        <w:jc w:val="both"/>
      </w:pPr>
      <w:bookmarkStart w:id="9" w:name="P36"/>
      <w:bookmarkEnd w:id="9"/>
      <w:r>
        <w:t>1.13. Назначе</w:t>
      </w:r>
      <w:r>
        <w:t>ние государственной социальной стипендии студентам, обучающимся по очной форме обучения в профессиональных образовательных организациях и образовательных организациях высшего образования за счет бюджетных ассигнований областного бюджета.</w:t>
      </w:r>
    </w:p>
    <w:p w14:paraId="31FB4080" w14:textId="77777777" w:rsidR="000D1DF7" w:rsidRDefault="006A28D2">
      <w:pPr>
        <w:pStyle w:val="ConsPlusNormal"/>
        <w:spacing w:before="240"/>
        <w:ind w:firstLine="540"/>
        <w:jc w:val="both"/>
      </w:pPr>
      <w:bookmarkStart w:id="10" w:name="P37"/>
      <w:bookmarkEnd w:id="10"/>
      <w:r>
        <w:t xml:space="preserve">1.14. Направление </w:t>
      </w:r>
      <w:r>
        <w:t>во внеочередном порядке детей, достигших возраста полутора лет, для зачисления в областные государственные и муниципальные дошкольные образовательные организации, расположенные на территории Смоленской области.</w:t>
      </w:r>
    </w:p>
    <w:p w14:paraId="0EE63E27" w14:textId="77777777" w:rsidR="000D1DF7" w:rsidRDefault="006A28D2">
      <w:pPr>
        <w:pStyle w:val="ConsPlusNormal"/>
        <w:spacing w:before="240"/>
        <w:ind w:firstLine="540"/>
        <w:jc w:val="both"/>
      </w:pPr>
      <w:r>
        <w:lastRenderedPageBreak/>
        <w:t>1.15. Освобождение от платы, взимаемой с роди</w:t>
      </w:r>
      <w:r>
        <w:t>телей (законных представителей) за присмотр и уход за детьми в областных государственных и муниципальных образовательных организациях, реализующих образовательную программу дошкольного образования, находящихся на территории Смоленской области.</w:t>
      </w:r>
    </w:p>
    <w:p w14:paraId="31EB14DE" w14:textId="77777777" w:rsidR="000D1DF7" w:rsidRDefault="006A28D2">
      <w:pPr>
        <w:pStyle w:val="ConsPlusNormal"/>
        <w:spacing w:before="240"/>
        <w:ind w:firstLine="540"/>
        <w:jc w:val="both"/>
      </w:pPr>
      <w:r>
        <w:t>1.16. Предос</w:t>
      </w:r>
      <w:r>
        <w:t>тавление права на зачисление в первоочередном порядке в областную государственную или муниципальную образовательную организацию, осуществляющую образовательную деятельность по образовательным программам начального общего, основного общего и среднего общего</w:t>
      </w:r>
      <w:r>
        <w:t xml:space="preserve"> образования, права на перевод в первоочередном порядке из одной областной государственной или муниципальной образовательной организации, осуществляющей образовательную деятельность по образовательным программам дошкольного образования или образовательным </w:t>
      </w:r>
      <w:r>
        <w:t>программам начального общего, основного общего и среднего общего образования, в другую областную государственную или муниципальную образовательную организацию, осуществляющую образовательную деятельность по образовательным программам соответствующего уровн</w:t>
      </w:r>
      <w:r>
        <w:t>я.</w:t>
      </w:r>
    </w:p>
    <w:p w14:paraId="228C530E" w14:textId="77777777" w:rsidR="000D1DF7" w:rsidRDefault="006A28D2">
      <w:pPr>
        <w:pStyle w:val="ConsPlusNormal"/>
        <w:jc w:val="both"/>
      </w:pPr>
      <w:r>
        <w:t xml:space="preserve">(п. 1.16 введен </w:t>
      </w:r>
      <w:hyperlink r:id="rId33" w:tooltip="Указ Губернатора Смоленской области от 25.08.2023 N 92 &quot;О внесении изменений в указ Губернатора Смоленской области от 19.10.2022 N 103&quot; {КонсультантПлюс}">
        <w:r>
          <w:rPr>
            <w:color w:val="0000FF"/>
          </w:rPr>
          <w:t>указом</w:t>
        </w:r>
      </w:hyperlink>
      <w:r>
        <w:t xml:space="preserve"> Губернатора Смоленской области от 25.08.2023 N 92; в ред. </w:t>
      </w:r>
      <w:hyperlink r:id="rId34" w:tooltip="Указ Губернатора Смоленской области от 18.09.2025 N 101 &quot;О внесении изменений в Указ Губернатора Смоленской области от 19.10.2022 N 103&quot; {КонсультантПлюс}">
        <w:r>
          <w:rPr>
            <w:color w:val="0000FF"/>
          </w:rPr>
          <w:t>указа</w:t>
        </w:r>
      </w:hyperlink>
      <w:r>
        <w:t xml:space="preserve"> Губернатора Смоленской области от 18.09.2025 N 101)</w:t>
      </w:r>
    </w:p>
    <w:p w14:paraId="7C5B01B8" w14:textId="77777777" w:rsidR="000D1DF7" w:rsidRDefault="006A28D2">
      <w:pPr>
        <w:pStyle w:val="ConsPlusNormal"/>
        <w:spacing w:before="240"/>
        <w:ind w:firstLine="540"/>
        <w:jc w:val="both"/>
      </w:pPr>
      <w:bookmarkStart w:id="11" w:name="P41"/>
      <w:bookmarkEnd w:id="11"/>
      <w:r>
        <w:t xml:space="preserve">1.17. Обеспечение зачисления в первоочередном порядке в группы </w:t>
      </w:r>
      <w:r>
        <w:t>продленного дня детей, обучающихся в областных государственных и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образования.</w:t>
      </w:r>
    </w:p>
    <w:p w14:paraId="4A5DF48B" w14:textId="77777777" w:rsidR="000D1DF7" w:rsidRDefault="006A28D2">
      <w:pPr>
        <w:pStyle w:val="ConsPlusNormal"/>
        <w:jc w:val="both"/>
      </w:pPr>
      <w:r>
        <w:t xml:space="preserve">(п. 1.17 введен </w:t>
      </w:r>
      <w:hyperlink r:id="rId35" w:tooltip="Указ Губернатора Смоленской области от 25.08.2023 N 92 &quot;О внесении изменений в указ Губернатора Смоленской области от 19.10.2022 N 103&quot; {КонсультантПлюс}">
        <w:r>
          <w:rPr>
            <w:color w:val="0000FF"/>
          </w:rPr>
          <w:t>у</w:t>
        </w:r>
        <w:r>
          <w:rPr>
            <w:color w:val="0000FF"/>
          </w:rPr>
          <w:t>казом</w:t>
        </w:r>
      </w:hyperlink>
      <w:r>
        <w:t xml:space="preserve"> Губернатора Смоленской области от 25.08.2023 N 92)</w:t>
      </w:r>
    </w:p>
    <w:p w14:paraId="117B465A" w14:textId="77777777" w:rsidR="000D1DF7" w:rsidRDefault="006A28D2">
      <w:pPr>
        <w:pStyle w:val="ConsPlusNormal"/>
        <w:spacing w:before="240"/>
        <w:ind w:firstLine="540"/>
        <w:jc w:val="both"/>
      </w:pPr>
      <w:bookmarkStart w:id="12" w:name="P43"/>
      <w:bookmarkEnd w:id="12"/>
      <w:r>
        <w:t xml:space="preserve">1.18. Освобождение от платы за предоставление социальных услуг в смоленском областном государственном бюджетном учреждении "Многопрофильный центр комплексной реабилитации и </w:t>
      </w:r>
      <w:proofErr w:type="spellStart"/>
      <w:r>
        <w:t>абилитации</w:t>
      </w:r>
      <w:proofErr w:type="spellEnd"/>
      <w:r>
        <w:t xml:space="preserve"> "Вишенки", взим</w:t>
      </w:r>
      <w:r>
        <w:t>аемой с родителей (законных представителей) ребенка-инвалида (инвалида молодого возраста от 18 до 35 лет), нуждающегося в постоянном постороннем уходе и являющегося получателем социальных услуг в стационарной форме социального обслуживания граждан.</w:t>
      </w:r>
    </w:p>
    <w:p w14:paraId="4146939B" w14:textId="77777777" w:rsidR="000D1DF7" w:rsidRDefault="006A28D2">
      <w:pPr>
        <w:pStyle w:val="ConsPlusNormal"/>
        <w:jc w:val="both"/>
      </w:pPr>
      <w:r>
        <w:t>(п. 1.1</w:t>
      </w:r>
      <w:r>
        <w:t xml:space="preserve">8 введен </w:t>
      </w:r>
      <w:hyperlink r:id="rId36" w:tooltip="Указ Губернатора Смоленской области от 25.08.2023 N 92 &quot;О внесении изменений в указ Губернатора Смоленской области от 19.10.2022 N 103&quot; {КонсультантПлюс}">
        <w:r>
          <w:rPr>
            <w:color w:val="0000FF"/>
          </w:rPr>
          <w:t>указом</w:t>
        </w:r>
      </w:hyperlink>
      <w:r>
        <w:t xml:space="preserve"> Губернатора Смоленской области от 25.08.2023 N 92; в ред. </w:t>
      </w:r>
      <w:hyperlink r:id="rId37" w:tooltip="Указ Губернатора Смоленской области от 09.07.2024 N 65 &quot;О внесении изменений в Указ Губернатора Смоленской области от 19.10.2022 N 103&quot; {КонсультантПлюс}">
        <w:r>
          <w:rPr>
            <w:color w:val="0000FF"/>
          </w:rPr>
          <w:t>указа</w:t>
        </w:r>
      </w:hyperlink>
      <w:r>
        <w:t xml:space="preserve"> Губернатора Смоленской области от 09.07.2024 N 65)</w:t>
      </w:r>
    </w:p>
    <w:p w14:paraId="4B9981E4" w14:textId="77777777" w:rsidR="000D1DF7" w:rsidRDefault="006A28D2">
      <w:pPr>
        <w:pStyle w:val="ConsPlusNormal"/>
        <w:spacing w:before="240"/>
        <w:ind w:firstLine="540"/>
        <w:jc w:val="both"/>
      </w:pPr>
      <w:bookmarkStart w:id="13" w:name="P45"/>
      <w:bookmarkEnd w:id="13"/>
      <w:r>
        <w:t>1.19. Оказание в первоочередном порядке детям образовательных услуг по допо</w:t>
      </w:r>
      <w:r>
        <w:t>лнительным общеобразовательным программам областными государственными образовательными организациями, муниципальными образовательными организациями, находящимися на территории Смоленской области, а также физкультурно-оздоровительных услуг физкультурно-спор</w:t>
      </w:r>
      <w:r>
        <w:t>тивными организациями, подведомственными Министерству спорта Смоленской области или органам местного самоуправления муниципальных образований Смоленской области.</w:t>
      </w:r>
    </w:p>
    <w:p w14:paraId="5B18E6D6" w14:textId="77777777" w:rsidR="000D1DF7" w:rsidRDefault="006A28D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1.19 введен </w:t>
      </w:r>
      <w:hyperlink r:id="rId38" w:tooltip="Указ Губернатора Смоленской области от 24.01.2025 N 5 &quot;О внесении изменений в Указ Губернатора Смоленской области от 19.10.2022 N 103&quot; {КонсультантПлюс}">
        <w:r>
          <w:rPr>
            <w:color w:val="0000FF"/>
          </w:rPr>
          <w:t>указом</w:t>
        </w:r>
      </w:hyperlink>
      <w:r>
        <w:t xml:space="preserve"> Губернатора Смоленской области от 24.01.2025 N</w:t>
      </w:r>
      <w:r>
        <w:t xml:space="preserve"> 5)</w:t>
      </w:r>
    </w:p>
    <w:p w14:paraId="655C85DE" w14:textId="77777777" w:rsidR="000D1DF7" w:rsidRDefault="006A28D2">
      <w:pPr>
        <w:pStyle w:val="ConsPlusNormal"/>
        <w:spacing w:before="240"/>
        <w:ind w:firstLine="540"/>
        <w:jc w:val="both"/>
      </w:pPr>
      <w:bookmarkStart w:id="14" w:name="P47"/>
      <w:bookmarkEnd w:id="14"/>
      <w:r>
        <w:t>1.20. Освобождение от платы за оказание детям образовательных услуг по дополнительным общеобразовательным программам областными государственными образовательными организациями, а также физкультурно-оздоровительных услуг физкультурно-спортивными организ</w:t>
      </w:r>
      <w:r>
        <w:t>ациями, подведомственными Министерству спорта Смоленской области.</w:t>
      </w:r>
    </w:p>
    <w:p w14:paraId="29888598" w14:textId="77777777" w:rsidR="000D1DF7" w:rsidRDefault="006A28D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1.20 введен </w:t>
      </w:r>
      <w:hyperlink r:id="rId39" w:tooltip="Указ Губернатора Смоленской области от 24.01.2025 N 5 &quot;О внесении изменений в Указ Губернатора Смоленской области от 19.10.2022 N 103&quot; {КонсультантПлюс}">
        <w:r>
          <w:rPr>
            <w:color w:val="0000FF"/>
          </w:rPr>
          <w:t>указом</w:t>
        </w:r>
      </w:hyperlink>
      <w:r>
        <w:t xml:space="preserve"> Губернатора Смоленской области от 24.01.2025 N 5)</w:t>
      </w:r>
    </w:p>
    <w:p w14:paraId="7579D9EE" w14:textId="77777777" w:rsidR="000D1DF7" w:rsidRDefault="006A28D2">
      <w:pPr>
        <w:pStyle w:val="ConsPlusNormal"/>
        <w:spacing w:before="240"/>
        <w:ind w:firstLine="540"/>
        <w:jc w:val="both"/>
      </w:pPr>
      <w:bookmarkStart w:id="15" w:name="P49"/>
      <w:bookmarkEnd w:id="15"/>
      <w:r>
        <w:t>1.21. Обеспечение детей, обучающихся по дополнительным образовательным программам спортивной</w:t>
      </w:r>
      <w:r>
        <w:t xml:space="preserve"> подготовки в областных государственных образовательных организациях, а также детей, которым оказываются физкультурно-оздоровительные услуги физкультурно-спортивными организациями, подведомственными Министерству спорта Смоленской области, спортивной экипир</w:t>
      </w:r>
      <w:r>
        <w:t>овкой, инвентарем и оборудованием для занятий физической культурой и спортом в соответствии с рекомендациями, утвержденными правовым актом Министерства спорта Смоленской области.</w:t>
      </w:r>
    </w:p>
    <w:p w14:paraId="5EAA64C3" w14:textId="77777777" w:rsidR="000D1DF7" w:rsidRDefault="006A28D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1.21 введен </w:t>
      </w:r>
      <w:hyperlink r:id="rId40" w:tooltip="Указ Губернатора Смоленской области от 24.01.2025 N 5 &quot;О внесении изменений в Указ Губернатора Смоленской области от 19.10.2022 N 103&quot; {КонсультантПлюс}">
        <w:r>
          <w:rPr>
            <w:color w:val="0000FF"/>
          </w:rPr>
          <w:t>указом</w:t>
        </w:r>
      </w:hyperlink>
      <w:r>
        <w:t xml:space="preserve"> Губернатора Смоленской област</w:t>
      </w:r>
      <w:r>
        <w:t>и от 24.01.2025 N 5)</w:t>
      </w:r>
    </w:p>
    <w:p w14:paraId="49E87CDB" w14:textId="77777777" w:rsidR="000D1DF7" w:rsidRDefault="006A28D2">
      <w:pPr>
        <w:pStyle w:val="ConsPlusNormal"/>
        <w:spacing w:before="240"/>
        <w:ind w:firstLine="540"/>
        <w:jc w:val="both"/>
      </w:pPr>
      <w:bookmarkStart w:id="16" w:name="P51"/>
      <w:bookmarkEnd w:id="16"/>
      <w:r>
        <w:t xml:space="preserve">1.22. Обеспечение обучающихся областных государственных профессиональных образовательных организаций, получающих образование по очной форме обучения по </w:t>
      </w:r>
      <w:r>
        <w:lastRenderedPageBreak/>
        <w:t>образовательным программам среднего профессионального образования, бесплатным одноразовым горячим питани</w:t>
      </w:r>
      <w:r>
        <w:t>ем, в том числе включая возможность замены бесплатного одноразового горячего питания денежной компенсацией.</w:t>
      </w:r>
    </w:p>
    <w:p w14:paraId="770ACC99" w14:textId="77777777" w:rsidR="000D1DF7" w:rsidRDefault="006A28D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1.22 введен </w:t>
      </w:r>
      <w:hyperlink r:id="rId41" w:tooltip="Указ Губернатора Смоленской области от 24.01.2025 N 5 &quot;О внесении изменений в Указ Губернатора Смоленской области от 19.10.2022 N 103&quot; {КонсультантПлюс}">
        <w:r>
          <w:rPr>
            <w:color w:val="0000FF"/>
          </w:rPr>
          <w:t>указом</w:t>
        </w:r>
      </w:hyperlink>
      <w:r>
        <w:t xml:space="preserve"> Губернатора Смоленской области от 24.01.2025 N 5)</w:t>
      </w:r>
    </w:p>
    <w:p w14:paraId="74581120" w14:textId="77777777" w:rsidR="000D1DF7" w:rsidRDefault="006A28D2">
      <w:pPr>
        <w:pStyle w:val="ConsPlusNormal"/>
        <w:spacing w:before="240"/>
        <w:ind w:firstLine="540"/>
        <w:jc w:val="both"/>
      </w:pPr>
      <w:bookmarkStart w:id="17" w:name="P53"/>
      <w:bookmarkEnd w:id="17"/>
      <w:r>
        <w:t xml:space="preserve">1.23. Освобождение от платы, взимаемой с родителей (законных представителей), за осуществление присмотра и ухода за детьми в группах продленного дня в областных государственных образовательных организациях, реализующих образовательные программы начального </w:t>
      </w:r>
      <w:r>
        <w:t>общего, основного общего и среднего общего образования.</w:t>
      </w:r>
    </w:p>
    <w:p w14:paraId="7195E917" w14:textId="77777777" w:rsidR="000D1DF7" w:rsidRDefault="006A28D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1.23 введен </w:t>
      </w:r>
      <w:hyperlink r:id="rId42" w:tooltip="Указ Губернатора Смоленской области от 24.01.2025 N 5 &quot;О внесении изменений в Указ Губернатора Смоленской области от 19.10.2022 N 103&quot; {КонсультантПлюс}">
        <w:r>
          <w:rPr>
            <w:color w:val="0000FF"/>
          </w:rPr>
          <w:t>указом</w:t>
        </w:r>
      </w:hyperlink>
      <w:r>
        <w:t xml:space="preserve"> Губернатора Смоленской области от 24.01.2025 N 5)</w:t>
      </w:r>
    </w:p>
    <w:p w14:paraId="1F1C09EC" w14:textId="77777777" w:rsidR="000D1DF7" w:rsidRDefault="006A28D2">
      <w:pPr>
        <w:pStyle w:val="ConsPlusNormal"/>
        <w:spacing w:before="240"/>
        <w:ind w:firstLine="540"/>
        <w:jc w:val="both"/>
      </w:pPr>
      <w:bookmarkStart w:id="18" w:name="P55"/>
      <w:bookmarkEnd w:id="18"/>
      <w:r>
        <w:t>1.24. Предоставление бесплатного посещения мероприятий, в том числе выставочных и просветительских, пр</w:t>
      </w:r>
      <w:r>
        <w:t>оводимых (организованных) областными государственными учреждениями культуры и искусства, при предъявлении документа, подтверждающего принадлежность к семье участника специальной военной операции.</w:t>
      </w:r>
    </w:p>
    <w:p w14:paraId="11B5723D" w14:textId="77777777" w:rsidR="000D1DF7" w:rsidRDefault="006A28D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1.24 введен </w:t>
      </w:r>
      <w:hyperlink r:id="rId43" w:tooltip="Указ Губернатора Смоленской области от 26.02.2025 N 20 &quot;О внесении изменений в Указ Губернатора Смоленской области от 19.10.2022 N 103&quot; {КонсультантПлюс}">
        <w:r>
          <w:rPr>
            <w:color w:val="0000FF"/>
          </w:rPr>
          <w:t>указом</w:t>
        </w:r>
      </w:hyperlink>
      <w:r>
        <w:t xml:space="preserve"> Губернатора</w:t>
      </w:r>
      <w:r>
        <w:t xml:space="preserve"> Смоленской области от 26.02.2025 N 20; в ред. </w:t>
      </w:r>
      <w:hyperlink r:id="rId44" w:tooltip="Указ Губернатора Смоленской области от 18.09.2025 N 101 &quot;О внесении изменений в Указ Губернатора Смоленской области от 19.10.2022 N 103&quot; {КонсультантПлюс}">
        <w:r>
          <w:rPr>
            <w:color w:val="0000FF"/>
          </w:rPr>
          <w:t>указа</w:t>
        </w:r>
      </w:hyperlink>
      <w:r>
        <w:t xml:space="preserve"> Губернатора Смоленской области от 18.09.2025 N 101)</w:t>
      </w:r>
    </w:p>
    <w:p w14:paraId="78EC36EB" w14:textId="77777777" w:rsidR="000D1DF7" w:rsidRDefault="006A28D2">
      <w:pPr>
        <w:pStyle w:val="ConsPlusNormal"/>
        <w:spacing w:before="240"/>
        <w:ind w:firstLine="540"/>
        <w:jc w:val="both"/>
      </w:pPr>
      <w:bookmarkStart w:id="19" w:name="P57"/>
      <w:bookmarkEnd w:id="19"/>
      <w:r>
        <w:t>1.25. Предоставление бесплатного посещения проводимых (организуемых) Министерством спорта Смоленской области, физкультурно-сп</w:t>
      </w:r>
      <w:r>
        <w:t>ортивными организациями, подведомственными Министерству спорта Смоленской области, спортивных мероприятий, включенных в календарный план официальных физкультурных мероприятий и спортивных мероприятий Смоленской области, в том числе включающих в себя физкул</w:t>
      </w:r>
      <w:r>
        <w:t>ьтурные мероприятия и спортивные мероприятия по реализации комплекса Всероссийского физкультурно-спортивного комплекса "Готов к труду и обороне" (ГТО).</w:t>
      </w:r>
    </w:p>
    <w:p w14:paraId="1903CE62" w14:textId="77777777" w:rsidR="000D1DF7" w:rsidRDefault="006A28D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1.25 введен </w:t>
      </w:r>
      <w:hyperlink r:id="rId45" w:tooltip="Указ Губернатора Смоленской области от 02.09.2025 N 95 &quot;О внесении изменений в Указ Губернатора Смоленской области от 19.10.2022 N 103&quot; {КонсультантПлюс}">
        <w:r>
          <w:rPr>
            <w:color w:val="0000FF"/>
          </w:rPr>
          <w:t>указом</w:t>
        </w:r>
      </w:hyperlink>
      <w:r>
        <w:t xml:space="preserve"> Губернатора Смоленской области от 02.09.2025 N 95)</w:t>
      </w:r>
    </w:p>
    <w:p w14:paraId="42114691" w14:textId="77777777" w:rsidR="000D1DF7" w:rsidRDefault="006A28D2">
      <w:pPr>
        <w:pStyle w:val="ConsPlusNormal"/>
        <w:spacing w:before="240"/>
        <w:ind w:firstLine="540"/>
        <w:jc w:val="both"/>
      </w:pPr>
      <w:r>
        <w:t>2. У</w:t>
      </w:r>
      <w:r>
        <w:t xml:space="preserve">тратил силу. - </w:t>
      </w:r>
      <w:hyperlink r:id="rId46" w:tooltip="Указ Губернатора Смоленской области от 29.07.2024 N 73 &quot;О внесении изменений в Указ Губернатора Смоленской области от 19.10.2022 N 103&quot; {КонсультантПлюс}">
        <w:r>
          <w:rPr>
            <w:color w:val="0000FF"/>
          </w:rPr>
          <w:t>Указ</w:t>
        </w:r>
      </w:hyperlink>
      <w:r>
        <w:t xml:space="preserve"> Губернатора Смоленской области от 29.07.2024 N 73.</w:t>
      </w:r>
    </w:p>
    <w:p w14:paraId="2BCCEEA9" w14:textId="77777777" w:rsidR="000D1DF7" w:rsidRDefault="006A28D2">
      <w:pPr>
        <w:pStyle w:val="ConsPlusNormal"/>
        <w:spacing w:before="240"/>
        <w:ind w:firstLine="540"/>
        <w:jc w:val="both"/>
      </w:pPr>
      <w:r>
        <w:t>3. Министерству социального развития Смоленской области (Е.А. Романова) организовать и обеспечить реализацию дополнительных мер социальной поддержки, предусмотр</w:t>
      </w:r>
      <w:r>
        <w:t xml:space="preserve">енных </w:t>
      </w:r>
      <w:hyperlink w:anchor="P20" w:tooltip="1.1. Предоставление организациями социального обслуживания граждан членам семьи из числа граждан пожилого возраста и инвалидов, признанных в установленном порядке нуждающимися в социальном обслуживании граждан (независимо от состава семьи и без учета уровня до">
        <w:r>
          <w:rPr>
            <w:color w:val="0000FF"/>
          </w:rPr>
          <w:t>подпунктами 1.1</w:t>
        </w:r>
      </w:hyperlink>
      <w:r>
        <w:t xml:space="preserve"> - </w:t>
      </w:r>
      <w:hyperlink w:anchor="P22" w:tooltip="1.3. Обеспечение бесплатным одноразовым горячим питанием учащихся 5 - 11-х классов областных государственных общеобразовательных организаций, муниципальных общеобразовательных организаций.">
        <w:r>
          <w:rPr>
            <w:color w:val="0000FF"/>
          </w:rPr>
          <w:t>1.3</w:t>
        </w:r>
      </w:hyperlink>
      <w:r>
        <w:t xml:space="preserve">, </w:t>
      </w:r>
      <w:hyperlink w:anchor="P25" w:tooltip="1.5. Содействие семье в оформлении социальных и иных выплат, мер социальной поддержки, на получение которых имеет право семья.">
        <w:r>
          <w:rPr>
            <w:color w:val="0000FF"/>
          </w:rPr>
          <w:t>1.5</w:t>
        </w:r>
      </w:hyperlink>
      <w:r>
        <w:t xml:space="preserve">, </w:t>
      </w:r>
      <w:hyperlink w:anchor="P43" w:tooltip="1.18. Освобождение от платы за предоставление социальных услуг в смоленском областном государственном бюджетном учреждении &quot;Многопрофильный центр комплексной реабилитации и абилитации &quot;Вишенки&quot;, взимаемой с родителей (законных представителей) ребенка-инвалида ">
        <w:r>
          <w:rPr>
            <w:color w:val="0000FF"/>
          </w:rPr>
          <w:t>1.18 пункта 1</w:t>
        </w:r>
      </w:hyperlink>
      <w:r>
        <w:t xml:space="preserve"> настоящего </w:t>
      </w:r>
      <w:r>
        <w:t>указа.</w:t>
      </w:r>
    </w:p>
    <w:p w14:paraId="6FEC95E5" w14:textId="77777777" w:rsidR="000D1DF7" w:rsidRDefault="006A28D2">
      <w:pPr>
        <w:pStyle w:val="ConsPlusNormal"/>
        <w:jc w:val="both"/>
      </w:pPr>
      <w:r>
        <w:t xml:space="preserve">(в ред. указов Губернатора Смоленской области от 25.08.2023 </w:t>
      </w:r>
      <w:hyperlink r:id="rId47" w:tooltip="Указ Губернатора Смоленской области от 25.08.2023 N 92 &quot;О внесении изменений в указ Губернатора Смоленской области от 19.10.2022 N 103&quot; {КонсультантПлюс}">
        <w:r>
          <w:rPr>
            <w:color w:val="0000FF"/>
          </w:rPr>
          <w:t>N 92</w:t>
        </w:r>
      </w:hyperlink>
      <w:r>
        <w:t xml:space="preserve">, от 09.07.2024 </w:t>
      </w:r>
      <w:hyperlink r:id="rId48" w:tooltip="Указ Губернатора Смоленской области от 09.07.2024 N 65 &quot;О внесении изменений в Указ Губернатора Смоленской области от 19.10.2022 N 103&quot; {КонсультантПлюс}">
        <w:r>
          <w:rPr>
            <w:color w:val="0000FF"/>
          </w:rPr>
          <w:t>N 65</w:t>
        </w:r>
      </w:hyperlink>
      <w:r>
        <w:t xml:space="preserve">, от 29.07.2024 </w:t>
      </w:r>
      <w:hyperlink r:id="rId49" w:tooltip="Указ Губернатора Смоленской области от 29.07.2024 N 73 &quot;О внесении изменений в Указ Губернатора Смоленской области от 19.10.2022 N 103&quot; {КонсультантПлюс}">
        <w:r>
          <w:rPr>
            <w:color w:val="0000FF"/>
          </w:rPr>
          <w:t>N 73</w:t>
        </w:r>
      </w:hyperlink>
      <w:r>
        <w:t>)</w:t>
      </w:r>
    </w:p>
    <w:p w14:paraId="623F5D7D" w14:textId="77777777" w:rsidR="000D1DF7" w:rsidRDefault="006A28D2">
      <w:pPr>
        <w:pStyle w:val="ConsPlusNormal"/>
        <w:spacing w:before="240"/>
        <w:ind w:firstLine="540"/>
        <w:jc w:val="both"/>
      </w:pPr>
      <w:r>
        <w:t>4. Министерству труда и занятости населения Смоленской области (Р.А.</w:t>
      </w:r>
      <w:r>
        <w:t xml:space="preserve"> Романенков) в пределах своей компетенции организовать и обеспечить реализацию дополнительной меры социальной поддержки, предусмотренной </w:t>
      </w:r>
      <w:hyperlink w:anchor="P26" w:tooltip="1.6. Оказание финансовой поддержки:">
        <w:r>
          <w:rPr>
            <w:color w:val="0000FF"/>
          </w:rPr>
          <w:t>подпунктом 1.6 пункта 1</w:t>
        </w:r>
      </w:hyperlink>
      <w:r>
        <w:t xml:space="preserve"> настоящего Указа.</w:t>
      </w:r>
    </w:p>
    <w:p w14:paraId="33F26272" w14:textId="77777777" w:rsidR="000D1DF7" w:rsidRDefault="006A28D2">
      <w:pPr>
        <w:pStyle w:val="ConsPlusNormal"/>
        <w:jc w:val="both"/>
      </w:pPr>
      <w:r>
        <w:t>(в ред. ук</w:t>
      </w:r>
      <w:r>
        <w:t xml:space="preserve">азов Губернатора Смоленской области от 09.07.2024 </w:t>
      </w:r>
      <w:hyperlink r:id="rId50" w:tooltip="Указ Губернатора Смоленской области от 09.07.2024 N 65 &quot;О внесении изменений в Указ Губернатора Смоленской области от 19.10.2022 N 103&quot; {КонсультантПлюс}">
        <w:r>
          <w:rPr>
            <w:color w:val="0000FF"/>
          </w:rPr>
          <w:t>N 65</w:t>
        </w:r>
      </w:hyperlink>
      <w:r>
        <w:t xml:space="preserve">, от 10.09.2025 </w:t>
      </w:r>
      <w:hyperlink r:id="rId51" w:tooltip="Указ Губернатора Смоленской области от 10.09.2025 N 96 &quot;О внесении изменений в Указ Губернатора Смоленской области от 19.10.2022 N 103&quot; {КонсультантПлюс}">
        <w:r>
          <w:rPr>
            <w:color w:val="0000FF"/>
          </w:rPr>
          <w:t>N 96</w:t>
        </w:r>
      </w:hyperlink>
      <w:r>
        <w:t>)</w:t>
      </w:r>
    </w:p>
    <w:p w14:paraId="74B787AD" w14:textId="77777777" w:rsidR="000D1DF7" w:rsidRDefault="006A28D2">
      <w:pPr>
        <w:pStyle w:val="ConsPlusNormal"/>
        <w:spacing w:before="240"/>
        <w:ind w:firstLine="540"/>
        <w:jc w:val="both"/>
      </w:pPr>
      <w:r>
        <w:t xml:space="preserve">5. Министерству образования и науки Смоленской области (Д.С. </w:t>
      </w:r>
      <w:proofErr w:type="spellStart"/>
      <w:r>
        <w:t>Хнычева</w:t>
      </w:r>
      <w:proofErr w:type="spellEnd"/>
      <w:r>
        <w:t xml:space="preserve">) в пределах своей компетенции организовать и обеспечить реализацию дополнительных мер социальной поддержки, предусмотренных </w:t>
      </w:r>
      <w:hyperlink w:anchor="P32" w:tooltip="1.9. Организация профессионального обучения и дополнительного профессионального образования членов семьи.">
        <w:r>
          <w:rPr>
            <w:color w:val="0000FF"/>
          </w:rPr>
          <w:t>подпунктами 1.9</w:t>
        </w:r>
      </w:hyperlink>
      <w:r>
        <w:t xml:space="preserve">, </w:t>
      </w:r>
      <w:hyperlink w:anchor="P34" w:tooltip="1.11. Оказание психологической помощи семье.">
        <w:r>
          <w:rPr>
            <w:color w:val="0000FF"/>
          </w:rPr>
          <w:t>1.11</w:t>
        </w:r>
      </w:hyperlink>
      <w:r>
        <w:t xml:space="preserve">, </w:t>
      </w:r>
      <w:hyperlink w:anchor="P36" w:tooltip="1.13. Назначение государственной социальной стипендии студентам, обучающимся по очной форме обучения в профессиональных образовательных организациях и образовательных организациях высшего образования за счет бюджетных ассигнований областного бюджета.">
        <w:r>
          <w:rPr>
            <w:color w:val="0000FF"/>
          </w:rPr>
          <w:t>1.13</w:t>
        </w:r>
      </w:hyperlink>
      <w:r>
        <w:t xml:space="preserve"> - </w:t>
      </w:r>
      <w:hyperlink w:anchor="P41" w:tooltip="1.17. Обеспечение зачисления в первоочередном порядке в группы продленного дня детей, обучающихся в областных государственных и муниципальных образовательных организациях, реализующих образовательные программы начального общего, основного общего и среднего общ">
        <w:r>
          <w:rPr>
            <w:color w:val="0000FF"/>
          </w:rPr>
          <w:t>1.17</w:t>
        </w:r>
      </w:hyperlink>
      <w:r>
        <w:t xml:space="preserve">, </w:t>
      </w:r>
      <w:hyperlink w:anchor="P45" w:tooltip="1.19. Оказание в первоочередном порядке детям образовательных услуг по дополнительным общеобразовательным программам областными государственными образовательными организациями, муниципальными образовательными организациями, находящимися на территории Смоленско">
        <w:r>
          <w:rPr>
            <w:color w:val="0000FF"/>
          </w:rPr>
          <w:t>1.19</w:t>
        </w:r>
      </w:hyperlink>
      <w:r>
        <w:t xml:space="preserve">, </w:t>
      </w:r>
      <w:hyperlink w:anchor="P47" w:tooltip="1.20. Освобождение от платы за оказание детям образовательных услуг по дополнительным общеобразовательным программам областными государственными образовательными организациями, а также физкультурно-оздоровительных услуг физкультурно-спортивными организациями, ">
        <w:r>
          <w:rPr>
            <w:color w:val="0000FF"/>
          </w:rPr>
          <w:t>1.20</w:t>
        </w:r>
      </w:hyperlink>
      <w:r>
        <w:t xml:space="preserve">, </w:t>
      </w:r>
      <w:hyperlink w:anchor="P51" w:tooltip="1.22. Обеспечение обучающихся областных государственных профессиональных образовательных организаций, получающих образование по очной форме обучения по образовательным программам среднего профессионального образования, бесплатным одноразовым горячим питанием, ">
        <w:r>
          <w:rPr>
            <w:color w:val="0000FF"/>
          </w:rPr>
          <w:t>1.22</w:t>
        </w:r>
      </w:hyperlink>
      <w:r>
        <w:t xml:space="preserve">, </w:t>
      </w:r>
      <w:hyperlink w:anchor="P53" w:tooltip="1.23. Освобождение от платы, взимаемой с родителей (законных представителей), за осуществление присмотра и ухода за детьми в группах продленного дня в областных государственных образовательных организациях, реализующих образовательные программы начального обще">
        <w:r>
          <w:rPr>
            <w:color w:val="0000FF"/>
          </w:rPr>
          <w:t>1.23 пункта 1</w:t>
        </w:r>
      </w:hyperlink>
      <w:r>
        <w:t xml:space="preserve"> настоящего указа.</w:t>
      </w:r>
    </w:p>
    <w:p w14:paraId="3FDCF700" w14:textId="77777777" w:rsidR="000D1DF7" w:rsidRDefault="006A28D2">
      <w:pPr>
        <w:pStyle w:val="ConsPlusNormal"/>
        <w:jc w:val="both"/>
      </w:pPr>
      <w:r>
        <w:t>(в ред. указов Губернатора Смоленской обл</w:t>
      </w:r>
      <w:r>
        <w:t xml:space="preserve">асти от 25.08.2023 </w:t>
      </w:r>
      <w:hyperlink r:id="rId52" w:tooltip="Указ Губернатора Смоленской области от 25.08.2023 N 92 &quot;О внесении изменений в указ Губернатора Смоленской области от 19.10.2022 N 103&quot; {КонсультантПлюс}">
        <w:r>
          <w:rPr>
            <w:color w:val="0000FF"/>
          </w:rPr>
          <w:t>N 92</w:t>
        </w:r>
      </w:hyperlink>
      <w:r>
        <w:t xml:space="preserve">, от 09.07.2024 </w:t>
      </w:r>
      <w:hyperlink r:id="rId53" w:tooltip="Указ Губернатора Смоленской области от 09.07.2024 N 65 &quot;О внесении изменений в Указ Губернатора Смоленской области от 19.10.2022 N 103&quot; {КонсультантПлюс}">
        <w:r>
          <w:rPr>
            <w:color w:val="0000FF"/>
          </w:rPr>
          <w:t>N 65</w:t>
        </w:r>
      </w:hyperlink>
      <w:r>
        <w:t xml:space="preserve">, от 24.01.2025 </w:t>
      </w:r>
      <w:hyperlink r:id="rId54" w:tooltip="Указ Губернатора Смоленской области от 24.01.2025 N 5 &quot;О внесении изменений в Указ Губернатора Смоленской области от 19.10.2022 N 103&quot; {КонсультантПлюс}">
        <w:r>
          <w:rPr>
            <w:color w:val="0000FF"/>
          </w:rPr>
          <w:t>N 5</w:t>
        </w:r>
      </w:hyperlink>
      <w:r>
        <w:t>)</w:t>
      </w:r>
    </w:p>
    <w:p w14:paraId="1AFC9E48" w14:textId="77777777" w:rsidR="000D1DF7" w:rsidRDefault="006A28D2">
      <w:pPr>
        <w:pStyle w:val="ConsPlusNormal"/>
        <w:spacing w:before="240"/>
        <w:ind w:firstLine="540"/>
        <w:jc w:val="both"/>
      </w:pPr>
      <w:r>
        <w:t>6. Министерству здравоохранения Смоленской области (В.Н. Макарова) в пределах своей компетенции организовать и обеспеч</w:t>
      </w:r>
      <w:r>
        <w:t xml:space="preserve">ить реализацию дополнительных мер социальной поддержки, предусмотренных </w:t>
      </w:r>
      <w:hyperlink w:anchor="P33" w:tooltip="1.10. Предоставление внеочередного права на получение бесплатных путевок в областное государственное бюджетное учреждение здравоохранения &quot;Смоленский детский санаторий &quot;Мать и дитя&quot; детям в возрасте от 2 до 16 лет.">
        <w:r>
          <w:rPr>
            <w:color w:val="0000FF"/>
          </w:rPr>
          <w:t>подпунктами 1.10</w:t>
        </w:r>
      </w:hyperlink>
      <w:r>
        <w:t xml:space="preserve">, </w:t>
      </w:r>
      <w:hyperlink w:anchor="P34" w:tooltip="1.11. Оказание психологической помощи семье.">
        <w:r>
          <w:rPr>
            <w:color w:val="0000FF"/>
          </w:rPr>
          <w:t>1.11</w:t>
        </w:r>
      </w:hyperlink>
      <w:r>
        <w:t xml:space="preserve">, </w:t>
      </w:r>
      <w:hyperlink w:anchor="P51" w:tooltip="1.22. Обеспечение обучающихся областных государственных профессиональных образовательных организаций, получающих образование по очной форме обучения по образовательным программам среднего профессионального образования, бесплатным одноразовым горячим питанием, ">
        <w:r>
          <w:rPr>
            <w:color w:val="0000FF"/>
          </w:rPr>
          <w:t>1.22 пункта 1</w:t>
        </w:r>
      </w:hyperlink>
      <w:r>
        <w:t xml:space="preserve"> настоящего указа.</w:t>
      </w:r>
    </w:p>
    <w:p w14:paraId="6850FD7B" w14:textId="77777777" w:rsidR="000D1DF7" w:rsidRDefault="006A28D2">
      <w:pPr>
        <w:pStyle w:val="ConsPlusNormal"/>
        <w:jc w:val="both"/>
      </w:pPr>
      <w:r>
        <w:t>(в ред. указов Губернат</w:t>
      </w:r>
      <w:r>
        <w:t xml:space="preserve">ора Смоленской области от 09.07.2024 </w:t>
      </w:r>
      <w:hyperlink r:id="rId55" w:tooltip="Указ Губернатора Смоленской области от 09.07.2024 N 65 &quot;О внесении изменений в Указ Губернатора Смоленской области от 19.10.2022 N 103&quot; {КонсультантПлюс}">
        <w:r>
          <w:rPr>
            <w:color w:val="0000FF"/>
          </w:rPr>
          <w:t>N 65</w:t>
        </w:r>
      </w:hyperlink>
      <w:r>
        <w:t xml:space="preserve">, от 24.01.2025 </w:t>
      </w:r>
      <w:hyperlink r:id="rId56" w:tooltip="Указ Губернатора Смоленской области от 24.01.2025 N 5 &quot;О внесении изменений в Указ Губернатора Смоленской области от 19.10.2022 N 103&quot; {КонсультантПлюс}">
        <w:r>
          <w:rPr>
            <w:color w:val="0000FF"/>
          </w:rPr>
          <w:t>N 5</w:t>
        </w:r>
      </w:hyperlink>
      <w:r>
        <w:t>)</w:t>
      </w:r>
    </w:p>
    <w:p w14:paraId="061942E9" w14:textId="77777777" w:rsidR="000D1DF7" w:rsidRDefault="006A28D2">
      <w:pPr>
        <w:pStyle w:val="ConsPlusNormal"/>
        <w:spacing w:before="240"/>
        <w:ind w:firstLine="540"/>
        <w:jc w:val="both"/>
      </w:pPr>
      <w:r>
        <w:t xml:space="preserve">6.1. Министерству спорта Смоленской области (В.В. Кирюшкин) в пределах своей компетенции организовать и обеспечить реализацию дополнительных мер социальной поддержки, предусмотренных </w:t>
      </w:r>
      <w:hyperlink w:anchor="P45" w:tooltip="1.19. Оказание в первоочередном порядке детям образовательных услуг по дополнительным общеобразовательным программам областными государственными образовательными организациями, муниципальными образовательными организациями, находящимися на территории Смоленско">
        <w:r>
          <w:rPr>
            <w:color w:val="0000FF"/>
          </w:rPr>
          <w:t>подпунктами 1.19</w:t>
        </w:r>
      </w:hyperlink>
      <w:r>
        <w:t xml:space="preserve"> - </w:t>
      </w:r>
      <w:hyperlink w:anchor="P49" w:tooltip="1.21. Обеспечение детей, обучающихся по дополнительным образовательным программам спортивной подготовки в областных государственных образовательных организациях, а также детей, которым оказываются физкультурно-оздоровительные услуги физкультурно-спортивными ор">
        <w:r>
          <w:rPr>
            <w:color w:val="0000FF"/>
          </w:rPr>
          <w:t>1.21</w:t>
        </w:r>
      </w:hyperlink>
      <w:r>
        <w:t xml:space="preserve">, </w:t>
      </w:r>
      <w:hyperlink w:anchor="P57" w:tooltip="1.25. Предоставление бесплатного посещения проводимых (организуемых) Министерством спорта Смоленской области, физкультурно-спортивными организациями, подведомственными Министерству спорта Смоленской области, спортивных мероприятий, включенных в календарный пла">
        <w:r>
          <w:rPr>
            <w:color w:val="0000FF"/>
          </w:rPr>
          <w:t>1.25 пункта 1</w:t>
        </w:r>
      </w:hyperlink>
      <w:r>
        <w:t xml:space="preserve"> настоящего Указа.</w:t>
      </w:r>
    </w:p>
    <w:p w14:paraId="1228955A" w14:textId="77777777" w:rsidR="000D1DF7" w:rsidRDefault="006A28D2">
      <w:pPr>
        <w:pStyle w:val="ConsPlusNormal"/>
        <w:jc w:val="both"/>
      </w:pPr>
      <w:r>
        <w:t xml:space="preserve">(п. 6.1 введен </w:t>
      </w:r>
      <w:hyperlink r:id="rId57" w:tooltip="Указ Губернатора Смоленской области от 24.01.2025 N 5 &quot;О внесении изменений в Указ Губернатора Смоленской области от 19.10.2022 N 103&quot; {КонсультантПлюс}">
        <w:r>
          <w:rPr>
            <w:color w:val="0000FF"/>
          </w:rPr>
          <w:t>указом</w:t>
        </w:r>
      </w:hyperlink>
      <w:r>
        <w:t xml:space="preserve"> Губернатора Смоленской области от 24.01.2025 N 5; в ред. </w:t>
      </w:r>
      <w:hyperlink r:id="rId58" w:tooltip="Указ Губернатора Смоленской области от 02.09.2025 N 95 &quot;О внесении изменений в Указ Губернатора Смоленской области от 19.10.2022 N 103&quot; {КонсультантПлюс}">
        <w:r>
          <w:rPr>
            <w:color w:val="0000FF"/>
          </w:rPr>
          <w:t>указа</w:t>
        </w:r>
      </w:hyperlink>
      <w:r>
        <w:t xml:space="preserve"> Губернатора Смоленской области</w:t>
      </w:r>
      <w:r>
        <w:t xml:space="preserve"> от 02.09.2025 N 95)</w:t>
      </w:r>
    </w:p>
    <w:p w14:paraId="39F653B8" w14:textId="77777777" w:rsidR="000D1DF7" w:rsidRDefault="006A28D2">
      <w:pPr>
        <w:pStyle w:val="ConsPlusNormal"/>
        <w:spacing w:before="240"/>
        <w:ind w:firstLine="540"/>
        <w:jc w:val="both"/>
      </w:pPr>
      <w:r>
        <w:t xml:space="preserve">6.2. Министерству культуры и туризма Смоленской области (М.Ю. </w:t>
      </w:r>
      <w:proofErr w:type="spellStart"/>
      <w:r>
        <w:t>Ивушин</w:t>
      </w:r>
      <w:proofErr w:type="spellEnd"/>
      <w:r>
        <w:t xml:space="preserve">) в пределах </w:t>
      </w:r>
      <w:r>
        <w:lastRenderedPageBreak/>
        <w:t xml:space="preserve">своей компетенции организовать и обеспечить реализацию дополнительных мер социальной поддержки, предусмотренных </w:t>
      </w:r>
      <w:hyperlink w:anchor="P45" w:tooltip="1.19. Оказание в первоочередном порядке детям образовательных услуг по дополнительным общеобразовательным программам областными государственными образовательными организациями, муниципальными образовательными организациями, находящимися на территории Смоленско">
        <w:r>
          <w:rPr>
            <w:color w:val="0000FF"/>
          </w:rPr>
          <w:t>подпун</w:t>
        </w:r>
        <w:r>
          <w:rPr>
            <w:color w:val="0000FF"/>
          </w:rPr>
          <w:t>ктами 1.19</w:t>
        </w:r>
      </w:hyperlink>
      <w:r>
        <w:t xml:space="preserve">, </w:t>
      </w:r>
      <w:hyperlink w:anchor="P47" w:tooltip="1.20. Освобождение от платы за оказание детям образовательных услуг по дополнительным общеобразовательным программам областными государственными образовательными организациями, а также физкультурно-оздоровительных услуг физкультурно-спортивными организациями, ">
        <w:r>
          <w:rPr>
            <w:color w:val="0000FF"/>
          </w:rPr>
          <w:t>1.20</w:t>
        </w:r>
      </w:hyperlink>
      <w:r>
        <w:t xml:space="preserve">, </w:t>
      </w:r>
      <w:hyperlink w:anchor="P51" w:tooltip="1.22. Обеспечение обучающихся областных государственных профессиональных образовательных организаций, получающих образование по очной форме обучения по образовательным программам среднего профессионального образования, бесплатным одноразовым горячим питанием, ">
        <w:r>
          <w:rPr>
            <w:color w:val="0000FF"/>
          </w:rPr>
          <w:t>1.22</w:t>
        </w:r>
      </w:hyperlink>
      <w:r>
        <w:t xml:space="preserve"> и </w:t>
      </w:r>
      <w:hyperlink w:anchor="P55" w:tooltip="1.24. Предоставление бесплатного посещения мероприятий, в том числе выставочных и просветительских, проводимых (организованных) областными государственными учреждениями культуры и искусства, при предъявлении документа, подтверждающего принадлежность к семье уч">
        <w:r>
          <w:rPr>
            <w:color w:val="0000FF"/>
          </w:rPr>
          <w:t>1.24 пункта 1</w:t>
        </w:r>
      </w:hyperlink>
      <w:r>
        <w:t xml:space="preserve"> настоящего Указа.</w:t>
      </w:r>
    </w:p>
    <w:p w14:paraId="39F69243" w14:textId="77777777" w:rsidR="000D1DF7" w:rsidRDefault="006A28D2">
      <w:pPr>
        <w:pStyle w:val="ConsPlusNormal"/>
        <w:jc w:val="both"/>
      </w:pPr>
      <w:r>
        <w:t xml:space="preserve">(п. 6.2 введен </w:t>
      </w:r>
      <w:hyperlink r:id="rId59" w:tooltip="Указ Губернатора Смоленской области от 24.01.2025 N 5 &quot;О внесении изменений в Указ Губернатора Смоленской области от 19.10.2022 N 103&quot; {КонсультантПлюс}">
        <w:r>
          <w:rPr>
            <w:color w:val="0000FF"/>
          </w:rPr>
          <w:t>указом</w:t>
        </w:r>
      </w:hyperlink>
      <w:r>
        <w:t xml:space="preserve"> Губернатора Смоленской области от 24.01.2025 </w:t>
      </w:r>
      <w:r>
        <w:t xml:space="preserve">N 5; в ред. </w:t>
      </w:r>
      <w:hyperlink r:id="rId60" w:tooltip="Указ Губернатора Смоленской области от 26.02.2025 N 20 &quot;О внесении изменений в Указ Губернатора Смоленской области от 19.10.2022 N 103&quot; {КонсультантПлюс}">
        <w:r>
          <w:rPr>
            <w:color w:val="0000FF"/>
          </w:rPr>
          <w:t>указа</w:t>
        </w:r>
      </w:hyperlink>
      <w:r>
        <w:t xml:space="preserve"> Губернатора Смоленской области от 26.02.2025 N 20)</w:t>
      </w:r>
    </w:p>
    <w:p w14:paraId="4355D4B4" w14:textId="77777777" w:rsidR="000D1DF7" w:rsidRDefault="006A28D2">
      <w:pPr>
        <w:pStyle w:val="ConsPlusNormal"/>
        <w:spacing w:before="240"/>
        <w:ind w:firstLine="540"/>
        <w:jc w:val="both"/>
      </w:pPr>
      <w:r>
        <w:t xml:space="preserve">7. Главному управлению Смоленской области по делам молодежи и гражданско-патриотическому воспитанию (Е.А. </w:t>
      </w:r>
      <w:proofErr w:type="spellStart"/>
      <w:r>
        <w:t>Поселова</w:t>
      </w:r>
      <w:proofErr w:type="spellEnd"/>
      <w:r>
        <w:t>) организовать и обеспечить реализацию дополните</w:t>
      </w:r>
      <w:r>
        <w:t xml:space="preserve">льной меры социальной поддержки, предусмотренной </w:t>
      </w:r>
      <w:hyperlink w:anchor="P35" w:tooltip="1.12. Консультирование семьи по юридическим вопросам.">
        <w:r>
          <w:rPr>
            <w:color w:val="0000FF"/>
          </w:rPr>
          <w:t>подпунктом 1.12 пункта 1</w:t>
        </w:r>
      </w:hyperlink>
      <w:r>
        <w:t xml:space="preserve"> настоящего указа.</w:t>
      </w:r>
    </w:p>
    <w:p w14:paraId="4ECDD85A" w14:textId="77777777" w:rsidR="000D1DF7" w:rsidRDefault="006A28D2">
      <w:pPr>
        <w:pStyle w:val="ConsPlusNormal"/>
        <w:jc w:val="both"/>
      </w:pPr>
      <w:r>
        <w:t xml:space="preserve">(в ред. </w:t>
      </w:r>
      <w:hyperlink r:id="rId61" w:tooltip="Указ Губернатора Смоленской области от 25.08.2023 N 92 &quot;О внесении изменений в указ Губернатора Смоленской области от 19.10.2022 N 103&quot; {КонсультантПлюс}">
        <w:r>
          <w:rPr>
            <w:color w:val="0000FF"/>
          </w:rPr>
          <w:t>указа</w:t>
        </w:r>
      </w:hyperlink>
      <w:r>
        <w:t xml:space="preserve"> Губернатора Смоленской области от 25.08.</w:t>
      </w:r>
      <w:r>
        <w:t>2023 N 92)</w:t>
      </w:r>
    </w:p>
    <w:p w14:paraId="49F1E22A" w14:textId="77777777" w:rsidR="000D1DF7" w:rsidRDefault="006A28D2">
      <w:pPr>
        <w:pStyle w:val="ConsPlusNormal"/>
        <w:spacing w:before="240"/>
        <w:ind w:firstLine="540"/>
        <w:jc w:val="both"/>
      </w:pPr>
      <w:r>
        <w:t>8. Рекомендовать руководителям исполнительно-распорядительных органов муниципальных округов Смоленской области и городских округов Смоленской области в пределах своей компетенции организовать и обеспечить реализацию дополнительных мер социальной</w:t>
      </w:r>
      <w:r>
        <w:t xml:space="preserve"> поддержки, указанных в </w:t>
      </w:r>
      <w:hyperlink w:anchor="P37" w:tooltip="1.14. Направление во внеочередном порядке детей, достигших возраста полутора лет, для зачисления в областные государственные и муниципальные дошкольные образовательные организации, расположенные на территории Смоленской области.">
        <w:r>
          <w:rPr>
            <w:color w:val="0000FF"/>
          </w:rPr>
          <w:t>подпунктах 1.14</w:t>
        </w:r>
      </w:hyperlink>
      <w:r>
        <w:t xml:space="preserve"> - </w:t>
      </w:r>
      <w:hyperlink w:anchor="P41" w:tooltip="1.17. Обеспечение зачисления в первоочередном порядке в группы продленного дня детей, обучающихся в областных государственных и муниципальных образовательных организациях, реализующих образовательные программы начального общего, основного общего и среднего общ">
        <w:r>
          <w:rPr>
            <w:color w:val="0000FF"/>
          </w:rPr>
          <w:t>1.17</w:t>
        </w:r>
      </w:hyperlink>
      <w:r>
        <w:t xml:space="preserve">, </w:t>
      </w:r>
      <w:hyperlink w:anchor="P45" w:tooltip="1.19. Оказание в первоочередном порядке детям образовательных услуг по дополнительным общеобразовательным программам областными государственными образовательными организациями, муниципальными образовательными организациями, находящимися на территории Смоленско">
        <w:r>
          <w:rPr>
            <w:color w:val="0000FF"/>
          </w:rPr>
          <w:t>1.19 пункта 1</w:t>
        </w:r>
      </w:hyperlink>
      <w:r>
        <w:t xml:space="preserve"> настоящего указа.</w:t>
      </w:r>
    </w:p>
    <w:p w14:paraId="5F7E4D8E" w14:textId="77777777" w:rsidR="000D1DF7" w:rsidRDefault="006A28D2">
      <w:pPr>
        <w:pStyle w:val="ConsPlusNormal"/>
        <w:jc w:val="both"/>
      </w:pPr>
      <w:r>
        <w:t xml:space="preserve">(в ред. указов Губернатора Смоленской области от 25.08.2023 </w:t>
      </w:r>
      <w:hyperlink r:id="rId62" w:tooltip="Указ Губернатора Смоленской области от 25.08.2023 N 92 &quot;О внесении изменений в указ Губернатора Смоленской области от 19.10.2022 N 103&quot; {КонсультантПлюс}">
        <w:r>
          <w:rPr>
            <w:color w:val="0000FF"/>
          </w:rPr>
          <w:t>N 92</w:t>
        </w:r>
      </w:hyperlink>
      <w:r>
        <w:t xml:space="preserve">, от 24.01.2025 </w:t>
      </w:r>
      <w:hyperlink r:id="rId63" w:tooltip="Указ Губернатора Смоленской области от 24.01.2025 N 5 &quot;О внесении изменений в Указ Губернатора Смоленской области от 19.10.2022 N 103&quot; {КонсультантПлюс}">
        <w:r>
          <w:rPr>
            <w:color w:val="0000FF"/>
          </w:rPr>
          <w:t>N 5</w:t>
        </w:r>
      </w:hyperlink>
      <w:r>
        <w:t>)</w:t>
      </w:r>
    </w:p>
    <w:p w14:paraId="0B723ACC" w14:textId="77777777" w:rsidR="000D1DF7" w:rsidRDefault="006A28D2">
      <w:pPr>
        <w:pStyle w:val="ConsPlusNormal"/>
        <w:spacing w:before="240"/>
        <w:ind w:firstLine="540"/>
        <w:jc w:val="both"/>
      </w:pPr>
      <w:r>
        <w:t>8.1. Рекомендовать руководителям исполнительно-распорядительных органов муниципальных округов Смоленской области и городск</w:t>
      </w:r>
      <w:r>
        <w:t xml:space="preserve">их округов Смоленской области в пределах своей компетенции установить дополнительные меры социальной поддержки, аналогичные дополнительным мерам социальной поддержки, указанным в </w:t>
      </w:r>
      <w:hyperlink w:anchor="P47" w:tooltip="1.20. Освобождение от платы за оказание детям образовательных услуг по дополнительным общеобразовательным программам областными государственными образовательными организациями, а также физкультурно-оздоровительных услуг физкультурно-спортивными организациями, ">
        <w:r>
          <w:rPr>
            <w:color w:val="0000FF"/>
          </w:rPr>
          <w:t>подпунктах 1.20</w:t>
        </w:r>
      </w:hyperlink>
      <w:r>
        <w:t xml:space="preserve">, </w:t>
      </w:r>
      <w:hyperlink w:anchor="P49" w:tooltip="1.21. Обеспечение детей, обучающихся по дополнительным образовательным программам спортивной подготовки в областных государственных образовательных организациях, а также детей, которым оказываются физкультурно-оздоровительные услуги физкультурно-спортивными ор">
        <w:r>
          <w:rPr>
            <w:color w:val="0000FF"/>
          </w:rPr>
          <w:t>1.21</w:t>
        </w:r>
      </w:hyperlink>
      <w:r>
        <w:t xml:space="preserve">, </w:t>
      </w:r>
      <w:hyperlink w:anchor="P53" w:tooltip="1.23. Освобождение от платы, взимаемой с родителей (законных представителей), за осуществление присмотра и ухода за детьми в группах продленного дня в областных государственных образовательных организациях, реализующих образовательные программы начального обще">
        <w:r>
          <w:rPr>
            <w:color w:val="0000FF"/>
          </w:rPr>
          <w:t>1.23</w:t>
        </w:r>
      </w:hyperlink>
      <w:r>
        <w:t xml:space="preserve"> - </w:t>
      </w:r>
      <w:hyperlink w:anchor="P57" w:tooltip="1.25. Предоставление бесплатного посещения проводимых (организуемых) Министерством спорта Смоленской области, физкультурно-спортивными организациями, подведомственными Министерству спорта Смоленской области, спортивных мероприятий, включенных в календарный пла">
        <w:r>
          <w:rPr>
            <w:color w:val="0000FF"/>
          </w:rPr>
          <w:t>1.25 пункта 1</w:t>
        </w:r>
      </w:hyperlink>
      <w:r>
        <w:t xml:space="preserve"> настоящего Указа, и обеспечить их реализацию.</w:t>
      </w:r>
    </w:p>
    <w:p w14:paraId="38466167" w14:textId="77777777" w:rsidR="000D1DF7" w:rsidRDefault="006A28D2">
      <w:pPr>
        <w:pStyle w:val="ConsPlusNormal"/>
        <w:jc w:val="both"/>
      </w:pPr>
      <w:r>
        <w:t xml:space="preserve">(п. 8.1 введен </w:t>
      </w:r>
      <w:hyperlink r:id="rId64" w:tooltip="Указ Губернатора Смоленской области от 24.01.2025 N 5 &quot;О внесении изменений в Указ Губернатора Смоленской области от 19.10.2022 N 103&quot; {КонсультантПлюс}">
        <w:r>
          <w:rPr>
            <w:color w:val="0000FF"/>
          </w:rPr>
          <w:t>Указом</w:t>
        </w:r>
      </w:hyperlink>
      <w:r>
        <w:t xml:space="preserve"> Губернатора Смоленской области от 24.01.2025 N 5; в р</w:t>
      </w:r>
      <w:r>
        <w:t xml:space="preserve">ед. указов Губернатора Смоленской области от 26.02.2025 </w:t>
      </w:r>
      <w:hyperlink r:id="rId65" w:tooltip="Указ Губернатора Смоленской области от 26.02.2025 N 20 &quot;О внесении изменений в Указ Губернатора Смоленской области от 19.10.2022 N 103&quot; {КонсультантПлюс}">
        <w:r>
          <w:rPr>
            <w:color w:val="0000FF"/>
          </w:rPr>
          <w:t>N 20</w:t>
        </w:r>
      </w:hyperlink>
      <w:r>
        <w:t xml:space="preserve">, от 02.09.2025 </w:t>
      </w:r>
      <w:hyperlink r:id="rId66" w:tooltip="Указ Губернатора Смоленской области от 02.09.2025 N 95 &quot;О внесении изменений в Указ Губернатора Смоленской области от 19.10.2022 N 103&quot; {КонсультантПлюс}">
        <w:r>
          <w:rPr>
            <w:color w:val="0000FF"/>
          </w:rPr>
          <w:t>N 95</w:t>
        </w:r>
      </w:hyperlink>
      <w:r>
        <w:t>)</w:t>
      </w:r>
    </w:p>
    <w:p w14:paraId="7F137638" w14:textId="77777777" w:rsidR="000D1DF7" w:rsidRDefault="006A28D2">
      <w:pPr>
        <w:pStyle w:val="ConsPlusNormal"/>
        <w:spacing w:before="240"/>
        <w:ind w:firstLine="540"/>
        <w:jc w:val="both"/>
      </w:pPr>
      <w:r>
        <w:t xml:space="preserve">8.2. Рекомендовать руководителям региональных спортивных федераций в пределах своей компетенции организовать и обеспечить реализацию дополнительной меры социальной поддержки, аналогичной дополнительной мере социальной поддержки, указанной в </w:t>
      </w:r>
      <w:hyperlink w:anchor="P57" w:tooltip="1.25. Предоставление бесплатного посещения проводимых (организуемых) Министерством спорта Смоленской области, физкультурно-спортивными организациями, подведомственными Министерству спорта Смоленской области, спортивных мероприятий, включенных в календарный пла">
        <w:r>
          <w:rPr>
            <w:color w:val="0000FF"/>
          </w:rPr>
          <w:t>подпункте 1.25 пункта 1</w:t>
        </w:r>
      </w:hyperlink>
      <w:r>
        <w:t xml:space="preserve"> настоящего Указа.</w:t>
      </w:r>
    </w:p>
    <w:p w14:paraId="28AB3F53" w14:textId="77777777" w:rsidR="000D1DF7" w:rsidRDefault="006A28D2">
      <w:pPr>
        <w:pStyle w:val="ConsPlusNormal"/>
        <w:jc w:val="both"/>
      </w:pPr>
      <w:r>
        <w:t xml:space="preserve">(п. 8.2 введен </w:t>
      </w:r>
      <w:hyperlink r:id="rId67" w:tooltip="Указ Губернатора Смоленской области от 02.09.2025 N 95 &quot;О внесении изменений в Указ Губернатора Смоленской области от 19.10.2022 N 103&quot; {КонсультантПлюс}">
        <w:r>
          <w:rPr>
            <w:color w:val="0000FF"/>
          </w:rPr>
          <w:t>указом</w:t>
        </w:r>
      </w:hyperlink>
      <w:r>
        <w:t xml:space="preserve"> Губернатора Смоленской области от 02.09.2025 N 95)</w:t>
      </w:r>
    </w:p>
    <w:p w14:paraId="4CA92C17" w14:textId="77777777" w:rsidR="000D1DF7" w:rsidRDefault="006A28D2">
      <w:pPr>
        <w:pStyle w:val="ConsPlusNormal"/>
        <w:spacing w:before="240"/>
        <w:ind w:firstLine="540"/>
        <w:jc w:val="both"/>
      </w:pPr>
      <w:r>
        <w:t>9. Контроль за выполнением настоящего указа оставляю за собой.</w:t>
      </w:r>
    </w:p>
    <w:p w14:paraId="110D5F80" w14:textId="77777777" w:rsidR="000D1DF7" w:rsidRDefault="000D1DF7">
      <w:pPr>
        <w:pStyle w:val="ConsPlusNormal"/>
        <w:jc w:val="both"/>
      </w:pPr>
    </w:p>
    <w:p w14:paraId="49156F9E" w14:textId="77777777" w:rsidR="000D1DF7" w:rsidRDefault="006A28D2">
      <w:pPr>
        <w:pStyle w:val="ConsPlusNormal"/>
        <w:jc w:val="right"/>
      </w:pPr>
      <w:r>
        <w:t>А.В.ОСТРОВСКИЙ</w:t>
      </w:r>
    </w:p>
    <w:p w14:paraId="5667CA20" w14:textId="77777777" w:rsidR="000D1DF7" w:rsidRDefault="000D1DF7">
      <w:pPr>
        <w:pStyle w:val="ConsPlusNormal"/>
        <w:jc w:val="both"/>
      </w:pPr>
    </w:p>
    <w:p w14:paraId="66C223A3" w14:textId="77777777" w:rsidR="000D1DF7" w:rsidRDefault="000D1DF7">
      <w:pPr>
        <w:pStyle w:val="ConsPlusNormal"/>
        <w:jc w:val="both"/>
      </w:pPr>
    </w:p>
    <w:p w14:paraId="40DE0147" w14:textId="77777777" w:rsidR="000D1DF7" w:rsidRDefault="000D1DF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D1DF7" w:rsidSect="005C7B5C">
      <w:headerReference w:type="default" r:id="rId68"/>
      <w:footerReference w:type="default" r:id="rId69"/>
      <w:headerReference w:type="first" r:id="rId70"/>
      <w:footerReference w:type="first" r:id="rId71"/>
      <w:pgSz w:w="11906" w:h="16838"/>
      <w:pgMar w:top="142" w:right="566" w:bottom="568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CB22B5" w14:textId="77777777" w:rsidR="006A28D2" w:rsidRDefault="006A28D2">
      <w:r>
        <w:separator/>
      </w:r>
    </w:p>
  </w:endnote>
  <w:endnote w:type="continuationSeparator" w:id="0">
    <w:p w14:paraId="67DD4CE1" w14:textId="77777777" w:rsidR="006A28D2" w:rsidRDefault="006A2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3AF692" w14:textId="77777777" w:rsidR="000D1DF7" w:rsidRDefault="000D1DF7">
    <w:pPr>
      <w:pStyle w:val="ConsPlusNormal"/>
      <w:pBdr>
        <w:bottom w:val="single" w:sz="12" w:space="0" w:color="auto"/>
      </w:pBdr>
      <w:rPr>
        <w:sz w:val="2"/>
        <w:szCs w:val="2"/>
      </w:rPr>
    </w:pPr>
  </w:p>
  <w:p w14:paraId="32AFAF7D" w14:textId="77777777" w:rsidR="000D1DF7" w:rsidRDefault="006A28D2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3A7787" w14:textId="77777777" w:rsidR="000D1DF7" w:rsidRDefault="000D1DF7">
    <w:pPr>
      <w:pStyle w:val="ConsPlusNormal"/>
      <w:pBdr>
        <w:bottom w:val="single" w:sz="12" w:space="0" w:color="auto"/>
      </w:pBdr>
      <w:rPr>
        <w:sz w:val="2"/>
        <w:szCs w:val="2"/>
      </w:rPr>
    </w:pPr>
  </w:p>
  <w:p w14:paraId="16630B03" w14:textId="77777777" w:rsidR="000D1DF7" w:rsidRDefault="006A28D2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815D08" w14:textId="77777777" w:rsidR="006A28D2" w:rsidRDefault="006A28D2">
      <w:r>
        <w:separator/>
      </w:r>
    </w:p>
  </w:footnote>
  <w:footnote w:type="continuationSeparator" w:id="0">
    <w:p w14:paraId="69C00F28" w14:textId="77777777" w:rsidR="006A28D2" w:rsidRDefault="006A28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432384" w14:textId="77777777" w:rsidR="000D1DF7" w:rsidRDefault="000D1DF7">
    <w:pPr>
      <w:pStyle w:val="ConsPlusNormal"/>
      <w:pBdr>
        <w:bottom w:val="single" w:sz="12" w:space="0" w:color="auto"/>
      </w:pBdr>
      <w:rPr>
        <w:sz w:val="2"/>
        <w:szCs w:val="2"/>
      </w:rPr>
    </w:pPr>
  </w:p>
  <w:p w14:paraId="0DB648FC" w14:textId="77777777" w:rsidR="000D1DF7" w:rsidRDefault="000D1DF7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684AEE" w14:textId="77777777" w:rsidR="000D1DF7" w:rsidRDefault="000D1DF7">
    <w:pPr>
      <w:pStyle w:val="ConsPlusNormal"/>
      <w:pBdr>
        <w:bottom w:val="single" w:sz="12" w:space="0" w:color="auto"/>
      </w:pBdr>
      <w:rPr>
        <w:sz w:val="2"/>
        <w:szCs w:val="2"/>
      </w:rPr>
    </w:pPr>
  </w:p>
  <w:p w14:paraId="540F822C" w14:textId="77777777" w:rsidR="000D1DF7" w:rsidRDefault="000D1DF7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DF7"/>
    <w:rsid w:val="000D1DF7"/>
    <w:rsid w:val="005C7B5C"/>
    <w:rsid w:val="006A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A03985"/>
  <w15:docId w15:val="{4AEC969D-1776-4424-BF22-82831DF23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5C7B5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7B5C"/>
  </w:style>
  <w:style w:type="paragraph" w:styleId="a5">
    <w:name w:val="footer"/>
    <w:basedOn w:val="a"/>
    <w:link w:val="a6"/>
    <w:uiPriority w:val="99"/>
    <w:unhideWhenUsed/>
    <w:rsid w:val="005C7B5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C7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26999&amp;date=23.03.2026" TargetMode="External"/><Relationship Id="rId21" Type="http://schemas.openxmlformats.org/officeDocument/2006/relationships/hyperlink" Target="https://login.consultant.ru/link/?req=doc&amp;base=RLAW376&amp;n=134350&amp;date=23.03.2026&amp;dst=100007&amp;field=134" TargetMode="External"/><Relationship Id="rId42" Type="http://schemas.openxmlformats.org/officeDocument/2006/relationships/hyperlink" Target="https://login.consultant.ru/link/?req=doc&amp;base=RLAW376&amp;n=151529&amp;date=23.03.2026&amp;dst=100013&amp;field=134" TargetMode="External"/><Relationship Id="rId47" Type="http://schemas.openxmlformats.org/officeDocument/2006/relationships/hyperlink" Target="https://login.consultant.ru/link/?req=doc&amp;base=RLAW376&amp;n=137944&amp;date=23.03.2026&amp;dst=100010&amp;field=134" TargetMode="External"/><Relationship Id="rId63" Type="http://schemas.openxmlformats.org/officeDocument/2006/relationships/hyperlink" Target="https://login.consultant.ru/link/?req=doc&amp;base=RLAW376&amp;n=151529&amp;date=23.03.2026&amp;dst=100019&amp;field=134" TargetMode="External"/><Relationship Id="rId68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76&amp;n=155110&amp;date=23.03.2026&amp;dst=100005&amp;field=134" TargetMode="External"/><Relationship Id="rId29" Type="http://schemas.openxmlformats.org/officeDocument/2006/relationships/hyperlink" Target="https://login.consultant.ru/link/?req=doc&amp;base=RLAW376&amp;n=151529&amp;date=23.03.2026&amp;dst=100007&amp;field=134" TargetMode="External"/><Relationship Id="rId11" Type="http://schemas.openxmlformats.org/officeDocument/2006/relationships/hyperlink" Target="https://login.consultant.ru/link/?req=doc&amp;base=RLAW376&amp;n=146090&amp;date=23.03.2026&amp;dst=100005&amp;field=134" TargetMode="External"/><Relationship Id="rId24" Type="http://schemas.openxmlformats.org/officeDocument/2006/relationships/hyperlink" Target="https://login.consultant.ru/link/?req=doc&amp;base=RLAW376&amp;n=146625&amp;date=23.03.2026&amp;dst=100007&amp;field=134" TargetMode="External"/><Relationship Id="rId32" Type="http://schemas.openxmlformats.org/officeDocument/2006/relationships/hyperlink" Target="https://login.consultant.ru/link/?req=doc&amp;base=RLAW376&amp;n=146090&amp;date=23.03.2026&amp;dst=100013&amp;field=134" TargetMode="External"/><Relationship Id="rId37" Type="http://schemas.openxmlformats.org/officeDocument/2006/relationships/hyperlink" Target="https://login.consultant.ru/link/?req=doc&amp;base=RLAW376&amp;n=146090&amp;date=23.03.2026&amp;dst=100014&amp;field=134" TargetMode="External"/><Relationship Id="rId40" Type="http://schemas.openxmlformats.org/officeDocument/2006/relationships/hyperlink" Target="https://login.consultant.ru/link/?req=doc&amp;base=RLAW376&amp;n=151529&amp;date=23.03.2026&amp;dst=100011&amp;field=134" TargetMode="External"/><Relationship Id="rId45" Type="http://schemas.openxmlformats.org/officeDocument/2006/relationships/hyperlink" Target="https://login.consultant.ru/link/?req=doc&amp;base=RLAW376&amp;n=156774&amp;date=23.03.2026&amp;dst=100006&amp;field=134" TargetMode="External"/><Relationship Id="rId53" Type="http://schemas.openxmlformats.org/officeDocument/2006/relationships/hyperlink" Target="https://login.consultant.ru/link/?req=doc&amp;base=RLAW376&amp;n=146090&amp;date=23.03.2026&amp;dst=100018&amp;field=134" TargetMode="External"/><Relationship Id="rId58" Type="http://schemas.openxmlformats.org/officeDocument/2006/relationships/hyperlink" Target="https://login.consultant.ru/link/?req=doc&amp;base=RLAW376&amp;n=156774&amp;date=23.03.2026&amp;dst=100008&amp;field=134" TargetMode="External"/><Relationship Id="rId66" Type="http://schemas.openxmlformats.org/officeDocument/2006/relationships/hyperlink" Target="https://login.consultant.ru/link/?req=doc&amp;base=RLAW376&amp;n=156774&amp;date=23.03.2026&amp;dst=100009&amp;field=134" TargetMode="External"/><Relationship Id="rId5" Type="http://schemas.openxmlformats.org/officeDocument/2006/relationships/endnotes" Target="endnotes.xml"/><Relationship Id="rId61" Type="http://schemas.openxmlformats.org/officeDocument/2006/relationships/hyperlink" Target="https://login.consultant.ru/link/?req=doc&amp;base=RLAW376&amp;n=137944&amp;date=23.03.2026&amp;dst=100013&amp;field=134" TargetMode="External"/><Relationship Id="rId19" Type="http://schemas.openxmlformats.org/officeDocument/2006/relationships/hyperlink" Target="https://login.consultant.ru/link/?req=doc&amp;base=RLAW376&amp;n=157025&amp;date=23.03.2026&amp;dst=100005&amp;field=134" TargetMode="External"/><Relationship Id="rId14" Type="http://schemas.openxmlformats.org/officeDocument/2006/relationships/hyperlink" Target="https://login.consultant.ru/link/?req=doc&amp;base=RLAW376&amp;n=152453&amp;date=23.03.2026&amp;dst=100005&amp;field=134" TargetMode="External"/><Relationship Id="rId22" Type="http://schemas.openxmlformats.org/officeDocument/2006/relationships/hyperlink" Target="https://login.consultant.ru/link/?req=doc&amp;base=RLAW376&amp;n=134608&amp;date=23.03.2026&amp;dst=100007&amp;field=134" TargetMode="External"/><Relationship Id="rId27" Type="http://schemas.openxmlformats.org/officeDocument/2006/relationships/hyperlink" Target="https://login.consultant.ru/link/?req=doc&amp;base=RLAW376&amp;n=154430&amp;date=23.03.2026&amp;dst=100005&amp;field=134" TargetMode="External"/><Relationship Id="rId30" Type="http://schemas.openxmlformats.org/officeDocument/2006/relationships/hyperlink" Target="https://login.consultant.ru/link/?req=doc&amp;base=RLAW376&amp;n=146625&amp;date=23.03.2026&amp;dst=100010&amp;field=134" TargetMode="External"/><Relationship Id="rId35" Type="http://schemas.openxmlformats.org/officeDocument/2006/relationships/hyperlink" Target="https://login.consultant.ru/link/?req=doc&amp;base=RLAW376&amp;n=137944&amp;date=23.03.2026&amp;dst=100008&amp;field=134" TargetMode="External"/><Relationship Id="rId43" Type="http://schemas.openxmlformats.org/officeDocument/2006/relationships/hyperlink" Target="https://login.consultant.ru/link/?req=doc&amp;base=RLAW376&amp;n=152453&amp;date=23.03.2026&amp;dst=100012&amp;field=134" TargetMode="External"/><Relationship Id="rId48" Type="http://schemas.openxmlformats.org/officeDocument/2006/relationships/hyperlink" Target="https://login.consultant.ru/link/?req=doc&amp;base=RLAW376&amp;n=146090&amp;date=23.03.2026&amp;dst=100015&amp;field=134" TargetMode="External"/><Relationship Id="rId56" Type="http://schemas.openxmlformats.org/officeDocument/2006/relationships/hyperlink" Target="https://login.consultant.ru/link/?req=doc&amp;base=RLAW376&amp;n=151529&amp;date=23.03.2026&amp;dst=100015&amp;field=134" TargetMode="External"/><Relationship Id="rId64" Type="http://schemas.openxmlformats.org/officeDocument/2006/relationships/hyperlink" Target="https://login.consultant.ru/link/?req=doc&amp;base=RLAW376&amp;n=151529&amp;date=23.03.2026&amp;dst=100020&amp;field=134" TargetMode="External"/><Relationship Id="rId69" Type="http://schemas.openxmlformats.org/officeDocument/2006/relationships/footer" Target="footer1.xml"/><Relationship Id="rId8" Type="http://schemas.openxmlformats.org/officeDocument/2006/relationships/hyperlink" Target="https://login.consultant.ru/link/?req=doc&amp;base=RLAW376&amp;n=134608&amp;date=23.03.2026&amp;dst=100005&amp;field=134" TargetMode="External"/><Relationship Id="rId51" Type="http://schemas.openxmlformats.org/officeDocument/2006/relationships/hyperlink" Target="https://login.consultant.ru/link/?req=doc&amp;base=RLAW376&amp;n=156892&amp;date=23.03.2026&amp;dst=100011&amp;field=134" TargetMode="Externa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376&amp;n=146625&amp;date=23.03.2026&amp;dst=100005&amp;field=134" TargetMode="External"/><Relationship Id="rId17" Type="http://schemas.openxmlformats.org/officeDocument/2006/relationships/hyperlink" Target="https://login.consultant.ru/link/?req=doc&amp;base=RLAW376&amp;n=156774&amp;date=23.03.2026&amp;dst=100005&amp;field=134" TargetMode="External"/><Relationship Id="rId25" Type="http://schemas.openxmlformats.org/officeDocument/2006/relationships/hyperlink" Target="https://login.consultant.ru/link/?req=doc&amp;base=RLAW376&amp;n=152453&amp;date=23.03.2026&amp;dst=100008&amp;field=134" TargetMode="External"/><Relationship Id="rId33" Type="http://schemas.openxmlformats.org/officeDocument/2006/relationships/hyperlink" Target="https://login.consultant.ru/link/?req=doc&amp;base=RLAW376&amp;n=137944&amp;date=23.03.2026&amp;dst=100006&amp;field=134" TargetMode="External"/><Relationship Id="rId38" Type="http://schemas.openxmlformats.org/officeDocument/2006/relationships/hyperlink" Target="https://login.consultant.ru/link/?req=doc&amp;base=RLAW376&amp;n=151529&amp;date=23.03.2026&amp;dst=100008&amp;field=134" TargetMode="External"/><Relationship Id="rId46" Type="http://schemas.openxmlformats.org/officeDocument/2006/relationships/hyperlink" Target="https://login.consultant.ru/link/?req=doc&amp;base=RLAW376&amp;n=146625&amp;date=23.03.2026&amp;dst=100011&amp;field=134" TargetMode="External"/><Relationship Id="rId59" Type="http://schemas.openxmlformats.org/officeDocument/2006/relationships/hyperlink" Target="https://login.consultant.ru/link/?req=doc&amp;base=RLAW376&amp;n=151529&amp;date=23.03.2026&amp;dst=100018&amp;field=134" TargetMode="External"/><Relationship Id="rId67" Type="http://schemas.openxmlformats.org/officeDocument/2006/relationships/hyperlink" Target="https://login.consultant.ru/link/?req=doc&amp;base=RLAW376&amp;n=156774&amp;date=23.03.2026&amp;dst=100010&amp;field=134" TargetMode="External"/><Relationship Id="rId20" Type="http://schemas.openxmlformats.org/officeDocument/2006/relationships/hyperlink" Target="https://login.consultant.ru/link/?req=doc&amp;base=RLAW376&amp;n=134028&amp;date=23.03.2026&amp;dst=100007&amp;field=134" TargetMode="External"/><Relationship Id="rId41" Type="http://schemas.openxmlformats.org/officeDocument/2006/relationships/hyperlink" Target="https://login.consultant.ru/link/?req=doc&amp;base=RLAW376&amp;n=151529&amp;date=23.03.2026&amp;dst=100012&amp;field=134" TargetMode="External"/><Relationship Id="rId54" Type="http://schemas.openxmlformats.org/officeDocument/2006/relationships/hyperlink" Target="https://login.consultant.ru/link/?req=doc&amp;base=RLAW376&amp;n=151529&amp;date=23.03.2026&amp;dst=100014&amp;field=134" TargetMode="External"/><Relationship Id="rId62" Type="http://schemas.openxmlformats.org/officeDocument/2006/relationships/hyperlink" Target="https://login.consultant.ru/link/?req=doc&amp;base=RLAW376&amp;n=137944&amp;date=23.03.2026&amp;dst=100014&amp;field=134" TargetMode="External"/><Relationship Id="rId7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134028&amp;date=23.03.2026&amp;dst=100005&amp;field=134" TargetMode="External"/><Relationship Id="rId15" Type="http://schemas.openxmlformats.org/officeDocument/2006/relationships/hyperlink" Target="https://login.consultant.ru/link/?req=doc&amp;base=RLAW376&amp;n=154430&amp;date=23.03.2026&amp;dst=100005&amp;field=134" TargetMode="External"/><Relationship Id="rId23" Type="http://schemas.openxmlformats.org/officeDocument/2006/relationships/hyperlink" Target="https://login.consultant.ru/link/?req=doc&amp;base=RLAW376&amp;n=135508&amp;date=23.03.2026&amp;dst=100007&amp;field=134" TargetMode="External"/><Relationship Id="rId28" Type="http://schemas.openxmlformats.org/officeDocument/2006/relationships/hyperlink" Target="https://login.consultant.ru/link/?req=doc&amp;base=RLAW376&amp;n=155110&amp;date=23.03.2026&amp;dst=100005&amp;field=134" TargetMode="External"/><Relationship Id="rId36" Type="http://schemas.openxmlformats.org/officeDocument/2006/relationships/hyperlink" Target="https://login.consultant.ru/link/?req=doc&amp;base=RLAW376&amp;n=137944&amp;date=23.03.2026&amp;dst=100009&amp;field=134" TargetMode="External"/><Relationship Id="rId49" Type="http://schemas.openxmlformats.org/officeDocument/2006/relationships/hyperlink" Target="https://login.consultant.ru/link/?req=doc&amp;base=RLAW376&amp;n=146625&amp;date=23.03.2026&amp;dst=100012&amp;field=134" TargetMode="External"/><Relationship Id="rId57" Type="http://schemas.openxmlformats.org/officeDocument/2006/relationships/hyperlink" Target="https://login.consultant.ru/link/?req=doc&amp;base=RLAW376&amp;n=151529&amp;date=23.03.2026&amp;dst=100016&amp;field=134" TargetMode="External"/><Relationship Id="rId10" Type="http://schemas.openxmlformats.org/officeDocument/2006/relationships/hyperlink" Target="https://login.consultant.ru/link/?req=doc&amp;base=RLAW376&amp;n=137944&amp;date=23.03.2026&amp;dst=100005&amp;field=134" TargetMode="External"/><Relationship Id="rId31" Type="http://schemas.openxmlformats.org/officeDocument/2006/relationships/hyperlink" Target="https://login.consultant.ru/link/?req=doc&amp;base=RLAW376&amp;n=156892&amp;date=23.03.2026&amp;dst=100006&amp;field=134" TargetMode="External"/><Relationship Id="rId44" Type="http://schemas.openxmlformats.org/officeDocument/2006/relationships/hyperlink" Target="https://login.consultant.ru/link/?req=doc&amp;base=RLAW376&amp;n=157025&amp;date=23.03.2026&amp;dst=100007&amp;field=134" TargetMode="External"/><Relationship Id="rId52" Type="http://schemas.openxmlformats.org/officeDocument/2006/relationships/hyperlink" Target="https://login.consultant.ru/link/?req=doc&amp;base=RLAW376&amp;n=137944&amp;date=23.03.2026&amp;dst=100012&amp;field=134" TargetMode="External"/><Relationship Id="rId60" Type="http://schemas.openxmlformats.org/officeDocument/2006/relationships/hyperlink" Target="https://login.consultant.ru/link/?req=doc&amp;base=RLAW376&amp;n=152453&amp;date=23.03.2026&amp;dst=100014&amp;field=134" TargetMode="External"/><Relationship Id="rId65" Type="http://schemas.openxmlformats.org/officeDocument/2006/relationships/hyperlink" Target="https://login.consultant.ru/link/?req=doc&amp;base=RLAW376&amp;n=152453&amp;date=23.03.2026&amp;dst=100015&amp;field=134" TargetMode="External"/><Relationship Id="rId73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376&amp;n=135508&amp;date=23.03.2026&amp;dst=100005&amp;field=134" TargetMode="External"/><Relationship Id="rId13" Type="http://schemas.openxmlformats.org/officeDocument/2006/relationships/hyperlink" Target="https://login.consultant.ru/link/?req=doc&amp;base=RLAW376&amp;n=151529&amp;date=23.03.2026&amp;dst=100005&amp;field=134" TargetMode="External"/><Relationship Id="rId18" Type="http://schemas.openxmlformats.org/officeDocument/2006/relationships/hyperlink" Target="https://login.consultant.ru/link/?req=doc&amp;base=RLAW376&amp;n=156892&amp;date=23.03.2026&amp;dst=100005&amp;field=134" TargetMode="External"/><Relationship Id="rId39" Type="http://schemas.openxmlformats.org/officeDocument/2006/relationships/hyperlink" Target="https://login.consultant.ru/link/?req=doc&amp;base=RLAW376&amp;n=151529&amp;date=23.03.2026&amp;dst=100010&amp;field=134" TargetMode="External"/><Relationship Id="rId34" Type="http://schemas.openxmlformats.org/officeDocument/2006/relationships/hyperlink" Target="https://login.consultant.ru/link/?req=doc&amp;base=RLAW376&amp;n=157025&amp;date=23.03.2026&amp;dst=100006&amp;field=134" TargetMode="External"/><Relationship Id="rId50" Type="http://schemas.openxmlformats.org/officeDocument/2006/relationships/hyperlink" Target="https://login.consultant.ru/link/?req=doc&amp;base=RLAW376&amp;n=146090&amp;date=23.03.2026&amp;dst=100016&amp;field=134" TargetMode="External"/><Relationship Id="rId55" Type="http://schemas.openxmlformats.org/officeDocument/2006/relationships/hyperlink" Target="https://login.consultant.ru/link/?req=doc&amp;base=RLAW376&amp;n=146090&amp;date=23.03.2026&amp;dst=100019&amp;field=134" TargetMode="External"/><Relationship Id="rId7" Type="http://schemas.openxmlformats.org/officeDocument/2006/relationships/hyperlink" Target="https://login.consultant.ru/link/?req=doc&amp;base=RLAW376&amp;n=134350&amp;date=23.03.2026&amp;dst=100005&amp;field=134" TargetMode="External"/><Relationship Id="rId71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6243</Words>
  <Characters>35590</Characters>
  <Application>Microsoft Office Word</Application>
  <DocSecurity>0</DocSecurity>
  <Lines>296</Lines>
  <Paragraphs>83</Paragraphs>
  <ScaleCrop>false</ScaleCrop>
  <Company>КонсультантПлюс Версия 4025.00.50</Company>
  <LinksUpToDate>false</LinksUpToDate>
  <CharactersWithSpaces>41750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Губернатора Смоленской области от 19.10.2022 N 103
(ред. от 18.09.2025)
"О дополнительных мерах социальной поддержки семей участников специальной военной операции"</dc:title>
  <dc:creator>PC</dc:creator>
  <cp:lastModifiedBy>zsodor@mail.ru</cp:lastModifiedBy>
  <cp:revision>2</cp:revision>
  <dcterms:created xsi:type="dcterms:W3CDTF">2026-03-23T12:56:00Z</dcterms:created>
  <dcterms:modified xsi:type="dcterms:W3CDTF">2026-03-23T12:56:00Z</dcterms:modified>
</cp:coreProperties>
</file>