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70" w:rsidRDefault="00902970" w:rsidP="00902970">
      <w:pPr>
        <w:pStyle w:val="a3"/>
        <w:spacing w:before="0" w:beforeAutospacing="0" w:after="150" w:afterAutospacing="0"/>
      </w:pPr>
      <w:r>
        <w:t>Обеспечение граждан бесплатным горячим питанием производится  не чаще 1 раза в год продолжительностью не более 5 дней.</w:t>
      </w:r>
    </w:p>
    <w:p w:rsidR="00902970" w:rsidRDefault="00902970" w:rsidP="00902970">
      <w:pPr>
        <w:pStyle w:val="a3"/>
        <w:spacing w:before="0" w:beforeAutospacing="0" w:after="150" w:afterAutospacing="0"/>
      </w:pPr>
      <w:r>
        <w:t>Предоставление услуги производится путем выдачи талонов стоимостью 120 руб. в день.</w:t>
      </w:r>
    </w:p>
    <w:p w:rsidR="00902970" w:rsidRDefault="00902970" w:rsidP="00902970">
      <w:pPr>
        <w:pStyle w:val="a3"/>
        <w:spacing w:before="0" w:beforeAutospacing="0" w:after="150" w:afterAutospacing="0"/>
      </w:pPr>
      <w:r>
        <w:t>Решение о предоставлении срочной услуги "Обеспечение бесплатным  горячим питанием" принимается на основании следующих документов:</w:t>
      </w:r>
    </w:p>
    <w:p w:rsidR="00902970" w:rsidRDefault="00902970" w:rsidP="00902970">
      <w:pPr>
        <w:pStyle w:val="a3"/>
        <w:spacing w:before="0" w:beforeAutospacing="0" w:after="150" w:afterAutospacing="0"/>
      </w:pPr>
      <w:r>
        <w:t>- заявления о предоставлении социальной услуги;</w:t>
      </w:r>
    </w:p>
    <w:p w:rsidR="00902970" w:rsidRDefault="00902970" w:rsidP="00902970">
      <w:pPr>
        <w:pStyle w:val="a3"/>
        <w:spacing w:before="0" w:beforeAutospacing="0" w:after="150" w:afterAutospacing="0"/>
      </w:pPr>
      <w:r>
        <w:t xml:space="preserve">- информации о гражданах, нуждающихся в предоставлении срочных социальных услуг, от медицинских, образовательных или иных организаций </w:t>
      </w:r>
      <w:proofErr w:type="gramStart"/>
      <w:r>
        <w:t xml:space="preserve">( </w:t>
      </w:r>
      <w:proofErr w:type="gramEnd"/>
      <w:r>
        <w:t>в том числе могут быть: администрации муниципальных образований, общественные организации ветеранов, инвалидов), не входящих в систему социального обслуживания:</w:t>
      </w:r>
    </w:p>
    <w:p w:rsidR="00902970" w:rsidRDefault="00902970" w:rsidP="00902970">
      <w:pPr>
        <w:pStyle w:val="a3"/>
        <w:spacing w:before="0" w:beforeAutospacing="0" w:after="150" w:afterAutospacing="0"/>
      </w:pPr>
      <w:r>
        <w:t>- документа, удостоверяющего личность гражданина;</w:t>
      </w:r>
    </w:p>
    <w:p w:rsidR="00902970" w:rsidRDefault="00902970" w:rsidP="00902970">
      <w:pPr>
        <w:pStyle w:val="a3"/>
        <w:spacing w:before="0" w:beforeAutospacing="0" w:after="150" w:afterAutospacing="0"/>
      </w:pPr>
      <w:r>
        <w:t xml:space="preserve">- документа, подтверждающего полномочия законного представителя </w:t>
      </w:r>
      <w:proofErr w:type="spellStart"/>
      <w:r>
        <w:t>гражднина</w:t>
      </w:r>
      <w:proofErr w:type="spellEnd"/>
      <w:r>
        <w:t xml:space="preserve"> (при обращении за получением социальных услуг законного представителя гражданина);</w:t>
      </w:r>
    </w:p>
    <w:p w:rsidR="00902970" w:rsidRDefault="00902970" w:rsidP="00902970">
      <w:pPr>
        <w:pStyle w:val="a3"/>
        <w:spacing w:before="0" w:beforeAutospacing="0" w:after="150" w:afterAutospacing="0"/>
      </w:pPr>
      <w:r>
        <w:t>- документов, подтверждающих место жительства (место пребывания), фактического проживания гражданина</w:t>
      </w:r>
    </w:p>
    <w:p w:rsidR="00263BD5" w:rsidRDefault="00263BD5"/>
    <w:sectPr w:rsidR="00263BD5" w:rsidSect="002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70"/>
    <w:rsid w:val="00263BD5"/>
    <w:rsid w:val="00684D0D"/>
    <w:rsid w:val="0090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2019-05-27T13:36:00Z</dcterms:created>
  <dcterms:modified xsi:type="dcterms:W3CDTF">2019-05-27T13:36:00Z</dcterms:modified>
</cp:coreProperties>
</file>